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15" w:rsidRPr="00A33006" w:rsidRDefault="00FA0A98">
      <w:pPr>
        <w:tabs>
          <w:tab w:val="left" w:pos="0"/>
        </w:tabs>
        <w:jc w:val="center"/>
        <w:rPr>
          <w:b/>
          <w:color w:val="000000" w:themeColor="text1"/>
          <w:sz w:val="24"/>
        </w:rPr>
      </w:pPr>
      <w:r w:rsidRPr="00A33006">
        <w:rPr>
          <w:b/>
          <w:color w:val="000000" w:themeColor="text1"/>
          <w:sz w:val="24"/>
        </w:rPr>
        <w:t>Кабардино-Балкарская Республика</w:t>
      </w:r>
    </w:p>
    <w:p w:rsidR="00D72015" w:rsidRPr="00A33006" w:rsidRDefault="00FA0A98">
      <w:pPr>
        <w:tabs>
          <w:tab w:val="left" w:pos="0"/>
        </w:tabs>
        <w:jc w:val="center"/>
        <w:rPr>
          <w:b/>
          <w:color w:val="000000" w:themeColor="text1"/>
          <w:sz w:val="24"/>
        </w:rPr>
      </w:pPr>
      <w:r w:rsidRPr="00A33006">
        <w:rPr>
          <w:b/>
          <w:color w:val="000000" w:themeColor="text1"/>
          <w:sz w:val="24"/>
        </w:rPr>
        <w:t>Государственное бюджетное профессиональное образовательное учреждение</w:t>
      </w:r>
    </w:p>
    <w:p w:rsidR="00D72015" w:rsidRPr="00A33006" w:rsidRDefault="00FA0A98">
      <w:pPr>
        <w:tabs>
          <w:tab w:val="left" w:pos="0"/>
        </w:tabs>
        <w:jc w:val="center"/>
        <w:rPr>
          <w:b/>
          <w:color w:val="000000" w:themeColor="text1"/>
          <w:sz w:val="24"/>
        </w:rPr>
      </w:pPr>
      <w:r w:rsidRPr="00A33006">
        <w:rPr>
          <w:b/>
          <w:color w:val="000000" w:themeColor="text1"/>
          <w:sz w:val="24"/>
        </w:rPr>
        <w:t>«Кабардино-Балкарский автомобильно-дорожный колледж»</w:t>
      </w:r>
    </w:p>
    <w:p w:rsidR="00D72015" w:rsidRPr="00A33006" w:rsidRDefault="00D72015">
      <w:pPr>
        <w:tabs>
          <w:tab w:val="left" w:pos="0"/>
        </w:tabs>
        <w:jc w:val="center"/>
        <w:rPr>
          <w:b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32"/>
          <w:szCs w:val="32"/>
        </w:rPr>
      </w:pPr>
    </w:p>
    <w:p w:rsidR="00D72015" w:rsidRPr="00A33006" w:rsidRDefault="00FA0A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color w:val="000000" w:themeColor="text1"/>
          <w:sz w:val="32"/>
          <w:szCs w:val="32"/>
        </w:rPr>
      </w:pPr>
      <w:r w:rsidRPr="00A33006">
        <w:rPr>
          <w:b/>
          <w:caps/>
          <w:color w:val="000000" w:themeColor="text1"/>
          <w:sz w:val="32"/>
          <w:szCs w:val="32"/>
        </w:rPr>
        <w:t>Рабочая ПРОГРАММа учебной дисциплины</w:t>
      </w: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color w:val="000000" w:themeColor="text1"/>
          <w:sz w:val="20"/>
          <w:szCs w:val="20"/>
          <w:u w:val="single"/>
        </w:rPr>
      </w:pPr>
    </w:p>
    <w:p w:rsidR="00D72015" w:rsidRPr="00A33006" w:rsidRDefault="00FA0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color w:val="000000" w:themeColor="text1"/>
          <w:sz w:val="32"/>
          <w:szCs w:val="32"/>
        </w:rPr>
      </w:pPr>
      <w:r w:rsidRPr="00A33006">
        <w:rPr>
          <w:color w:val="000000" w:themeColor="text1"/>
          <w:sz w:val="32"/>
          <w:szCs w:val="32"/>
        </w:rPr>
        <w:t>ОП 0</w:t>
      </w:r>
      <w:r w:rsidR="00D269EE" w:rsidRPr="00F310EC">
        <w:rPr>
          <w:color w:val="000000" w:themeColor="text1"/>
          <w:sz w:val="32"/>
          <w:szCs w:val="32"/>
        </w:rPr>
        <w:t>2</w:t>
      </w:r>
      <w:r w:rsidRPr="00A33006">
        <w:rPr>
          <w:color w:val="000000" w:themeColor="text1"/>
          <w:sz w:val="32"/>
          <w:szCs w:val="32"/>
        </w:rPr>
        <w:t xml:space="preserve"> «Основы электротехники»</w:t>
      </w: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color w:val="000000" w:themeColor="text1"/>
          <w:sz w:val="20"/>
          <w:szCs w:val="20"/>
        </w:rPr>
      </w:pPr>
    </w:p>
    <w:p w:rsidR="00D72015" w:rsidRPr="00A33006" w:rsidRDefault="00FA0A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A33006">
        <w:rPr>
          <w:b/>
          <w:color w:val="000000" w:themeColor="text1"/>
          <w:sz w:val="28"/>
          <w:szCs w:val="28"/>
        </w:rPr>
        <w:t>для профессии:</w:t>
      </w:r>
    </w:p>
    <w:p w:rsidR="00D72015" w:rsidRPr="00A33006" w:rsidRDefault="00D269E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color w:val="000000" w:themeColor="text1"/>
          <w:sz w:val="28"/>
          <w:szCs w:val="28"/>
        </w:rPr>
      </w:pPr>
      <w:r w:rsidRPr="00A33006">
        <w:rPr>
          <w:color w:val="000000" w:themeColor="text1"/>
          <w:sz w:val="28"/>
          <w:szCs w:val="28"/>
        </w:rPr>
        <w:t>15.01.05 Сварщик (ручной и частично механизированной сварки (наплавки)</w:t>
      </w: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F310EC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269EE" w:rsidRPr="00F310EC" w:rsidRDefault="00D269E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FA0A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  <w:sz w:val="24"/>
        </w:rPr>
      </w:pPr>
      <w:r w:rsidRPr="00A33006">
        <w:rPr>
          <w:bCs/>
          <w:color w:val="000000" w:themeColor="text1"/>
          <w:sz w:val="24"/>
        </w:rPr>
        <w:t>Нальчик, 2025 г.</w:t>
      </w:r>
    </w:p>
    <w:tbl>
      <w:tblPr>
        <w:tblW w:w="4944" w:type="pct"/>
        <w:jc w:val="center"/>
        <w:tblLook w:val="01E0"/>
      </w:tblPr>
      <w:tblGrid>
        <w:gridCol w:w="5382"/>
        <w:gridCol w:w="5036"/>
      </w:tblGrid>
      <w:tr w:rsidR="00A33006" w:rsidRPr="00A33006">
        <w:trPr>
          <w:trHeight w:val="635"/>
          <w:jc w:val="center"/>
        </w:trPr>
        <w:tc>
          <w:tcPr>
            <w:tcW w:w="2583" w:type="pct"/>
          </w:tcPr>
          <w:p w:rsidR="00D72015" w:rsidRPr="00A33006" w:rsidRDefault="00FA0A98">
            <w:pPr>
              <w:tabs>
                <w:tab w:val="left" w:pos="156"/>
              </w:tabs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lastRenderedPageBreak/>
              <w:t>Рассмотрена на заседании ЦМК</w:t>
            </w:r>
          </w:p>
          <w:p w:rsidR="00D72015" w:rsidRPr="00A33006" w:rsidRDefault="00FA0A98">
            <w:pPr>
              <w:tabs>
                <w:tab w:val="left" w:pos="156"/>
              </w:tabs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общепрофессиональных дисциплин </w:t>
            </w:r>
          </w:p>
          <w:p w:rsidR="00D72015" w:rsidRPr="00A33006" w:rsidRDefault="00FA0A98">
            <w:pPr>
              <w:tabs>
                <w:tab w:val="left" w:pos="156"/>
              </w:tabs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Протокол № </w:t>
            </w:r>
            <w:r w:rsidR="00F310EC">
              <w:rPr>
                <w:color w:val="000000" w:themeColor="text1"/>
                <w:sz w:val="24"/>
                <w:szCs w:val="24"/>
              </w:rPr>
              <w:t>___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 от </w:t>
            </w:r>
            <w:r w:rsidR="00F310EC">
              <w:rPr>
                <w:color w:val="000000" w:themeColor="text1"/>
                <w:sz w:val="24"/>
                <w:szCs w:val="24"/>
              </w:rPr>
              <w:t>________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 г. </w:t>
            </w:r>
          </w:p>
          <w:p w:rsidR="00D72015" w:rsidRPr="00A33006" w:rsidRDefault="00FA0A98">
            <w:pPr>
              <w:tabs>
                <w:tab w:val="left" w:pos="156"/>
              </w:tabs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Председатель: ___________Свиридова Т.В.</w:t>
            </w:r>
          </w:p>
        </w:tc>
        <w:tc>
          <w:tcPr>
            <w:tcW w:w="2417" w:type="pct"/>
          </w:tcPr>
          <w:p w:rsidR="00D72015" w:rsidRPr="00A33006" w:rsidRDefault="00FA0A98">
            <w:pPr>
              <w:jc w:val="right"/>
              <w:rPr>
                <w:color w:val="000000" w:themeColor="text1"/>
              </w:rPr>
            </w:pPr>
            <w:r w:rsidRPr="00A33006">
              <w:rPr>
                <w:iCs/>
                <w:color w:val="000000" w:themeColor="text1"/>
                <w:sz w:val="24"/>
                <w:szCs w:val="24"/>
              </w:rPr>
              <w:t>«Утверждаю»</w:t>
            </w:r>
          </w:p>
          <w:p w:rsidR="00D72015" w:rsidRPr="00A33006" w:rsidRDefault="00FA0A98">
            <w:pPr>
              <w:jc w:val="right"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 Заместитель директора по УМР </w:t>
            </w:r>
          </w:p>
          <w:p w:rsidR="00D72015" w:rsidRPr="00A33006" w:rsidRDefault="00FA0A98">
            <w:pPr>
              <w:jc w:val="right"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ГБПОУ «КБАДК»</w:t>
            </w:r>
          </w:p>
          <w:p w:rsidR="00D72015" w:rsidRPr="00A33006" w:rsidRDefault="00FA0A98">
            <w:pPr>
              <w:jc w:val="right"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_____________ Какулина С.Ю. </w:t>
            </w:r>
          </w:p>
          <w:p w:rsidR="00D72015" w:rsidRPr="00A33006" w:rsidRDefault="00D72015">
            <w:pPr>
              <w:jc w:val="right"/>
              <w:rPr>
                <w:color w:val="000000" w:themeColor="text1"/>
              </w:rPr>
            </w:pPr>
          </w:p>
          <w:p w:rsidR="00D72015" w:rsidRPr="00A33006" w:rsidRDefault="00D72015">
            <w:pPr>
              <w:jc w:val="right"/>
              <w:rPr>
                <w:color w:val="000000" w:themeColor="text1"/>
              </w:rPr>
            </w:pPr>
          </w:p>
        </w:tc>
      </w:tr>
    </w:tbl>
    <w:p w:rsidR="00D72015" w:rsidRPr="00A33006" w:rsidRDefault="00FA0A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A33006">
        <w:rPr>
          <w:color w:val="000000" w:themeColor="text1"/>
        </w:rPr>
        <w:tab/>
      </w:r>
    </w:p>
    <w:p w:rsidR="00D72015" w:rsidRPr="00A33006" w:rsidRDefault="00FA0A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A33006">
        <w:rPr>
          <w:color w:val="000000" w:themeColor="text1"/>
        </w:rPr>
        <w:tab/>
      </w: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</w:p>
    <w:p w:rsidR="00D72015" w:rsidRPr="00A33006" w:rsidRDefault="00FA0A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</w:rPr>
        <w:tab/>
      </w:r>
      <w:r w:rsidRPr="00A33006">
        <w:rPr>
          <w:color w:val="000000" w:themeColor="text1"/>
          <w:sz w:val="24"/>
          <w:szCs w:val="24"/>
        </w:rPr>
        <w:t>Рабочая программа учебной дисциплины «Основы электротехники и электроники» входит в общепрофессиональный цикл под индексом ОП 01 и составлена в соответствии с Требованиями к разработке и оформлению рабочих программ учебных дисциплин, адаптационных дисципли</w:t>
      </w:r>
      <w:r w:rsidRPr="00A33006">
        <w:rPr>
          <w:color w:val="000000" w:themeColor="text1"/>
          <w:sz w:val="24"/>
          <w:szCs w:val="24"/>
        </w:rPr>
        <w:t xml:space="preserve">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 от 10 января 2023 г) и утвержденными директором ГБПОУ «КБАДК» по профессии </w:t>
      </w:r>
      <w:r w:rsidR="00D269EE" w:rsidRPr="00A33006">
        <w:rPr>
          <w:color w:val="000000" w:themeColor="text1"/>
          <w:sz w:val="24"/>
          <w:szCs w:val="24"/>
        </w:rPr>
        <w:t>15.01.05 Сварщик (ручной и частично механизированной сварки (наплавки)</w:t>
      </w:r>
    </w:p>
    <w:p w:rsidR="00D72015" w:rsidRPr="00A33006" w:rsidRDefault="00FA0A98">
      <w:pPr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ab/>
      </w:r>
    </w:p>
    <w:p w:rsidR="00D72015" w:rsidRPr="00A33006" w:rsidRDefault="00FA0A98">
      <w:pPr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FA0A98">
      <w:pPr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>Разработчик:</w:t>
      </w:r>
    </w:p>
    <w:p w:rsidR="00D72015" w:rsidRPr="00A33006" w:rsidRDefault="00FA0A98">
      <w:pPr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>Калмыкова Е.П., пре</w:t>
      </w:r>
      <w:r w:rsidRPr="00A33006">
        <w:rPr>
          <w:color w:val="000000" w:themeColor="text1"/>
          <w:sz w:val="24"/>
          <w:szCs w:val="24"/>
        </w:rPr>
        <w:t>подаватель ГБПОУ «КБАДК»</w:t>
      </w:r>
    </w:p>
    <w:p w:rsidR="00D72015" w:rsidRPr="00A33006" w:rsidRDefault="00FA0A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A33006">
        <w:rPr>
          <w:color w:val="000000" w:themeColor="text1"/>
        </w:rPr>
        <w:tab/>
      </w:r>
      <w:r w:rsidRPr="00A33006">
        <w:rPr>
          <w:color w:val="000000" w:themeColor="text1"/>
        </w:rPr>
        <w:tab/>
      </w:r>
    </w:p>
    <w:p w:rsidR="00D72015" w:rsidRPr="00A33006" w:rsidRDefault="00FA0A98">
      <w:pPr>
        <w:spacing w:line="360" w:lineRule="auto"/>
        <w:rPr>
          <w:color w:val="000000" w:themeColor="text1"/>
        </w:rPr>
      </w:pPr>
      <w:r w:rsidRPr="00A33006">
        <w:rPr>
          <w:color w:val="000000" w:themeColor="text1"/>
        </w:rPr>
        <w:br w:type="page" w:clear="all"/>
      </w:r>
    </w:p>
    <w:p w:rsidR="00D72015" w:rsidRPr="00A33006" w:rsidRDefault="00D72015">
      <w:pPr>
        <w:jc w:val="center"/>
        <w:rPr>
          <w:color w:val="000000" w:themeColor="text1"/>
        </w:rPr>
        <w:sectPr w:rsidR="00D72015" w:rsidRPr="00A33006">
          <w:footerReference w:type="default" r:id="rId8"/>
          <w:footerReference w:type="first" r:id="rId9"/>
          <w:pgSz w:w="11910" w:h="16840"/>
          <w:pgMar w:top="1040" w:right="570" w:bottom="1360" w:left="1020" w:header="0" w:footer="601" w:gutter="0"/>
          <w:cols w:space="720"/>
          <w:titlePg/>
          <w:docGrid w:linePitch="360"/>
        </w:sectPr>
      </w:pPr>
    </w:p>
    <w:p w:rsidR="00D72015" w:rsidRPr="00A33006" w:rsidRDefault="00FA0A98">
      <w:pPr>
        <w:spacing w:before="71"/>
        <w:ind w:left="686" w:right="414"/>
        <w:jc w:val="center"/>
        <w:rPr>
          <w:b/>
          <w:i/>
          <w:color w:val="000000" w:themeColor="text1"/>
        </w:rPr>
      </w:pPr>
      <w:r w:rsidRPr="00A33006">
        <w:rPr>
          <w:b/>
          <w:color w:val="000000" w:themeColor="text1"/>
        </w:rPr>
        <w:lastRenderedPageBreak/>
        <w:t>СОДЕРЖАНИЕ</w:t>
      </w:r>
    </w:p>
    <w:p w:rsidR="00D72015" w:rsidRPr="00A33006" w:rsidRDefault="00D72015">
      <w:pPr>
        <w:pStyle w:val="12"/>
        <w:rPr>
          <w:b w:val="0"/>
          <w:i/>
          <w:color w:val="000000" w:themeColor="text1"/>
          <w:sz w:val="20"/>
        </w:rPr>
      </w:pPr>
    </w:p>
    <w:p w:rsidR="00D72015" w:rsidRPr="00A33006" w:rsidRDefault="00D72015">
      <w:pPr>
        <w:pStyle w:val="12"/>
        <w:rPr>
          <w:b w:val="0"/>
          <w:i/>
          <w:color w:val="000000" w:themeColor="text1"/>
          <w:sz w:val="20"/>
        </w:rPr>
      </w:pPr>
    </w:p>
    <w:p w:rsidR="00D72015" w:rsidRPr="00A33006" w:rsidRDefault="00D72015">
      <w:pPr>
        <w:pStyle w:val="12"/>
        <w:spacing w:before="5" w:after="1"/>
        <w:rPr>
          <w:b w:val="0"/>
          <w:i/>
          <w:color w:val="000000" w:themeColor="text1"/>
        </w:rPr>
      </w:pPr>
    </w:p>
    <w:p w:rsidR="00D72015" w:rsidRPr="00A33006" w:rsidRDefault="00D72015">
      <w:pPr>
        <w:rPr>
          <w:b/>
          <w:i/>
          <w:color w:val="000000" w:themeColor="text1"/>
          <w:sz w:val="24"/>
          <w:szCs w:val="24"/>
        </w:rPr>
      </w:pPr>
    </w:p>
    <w:tbl>
      <w:tblPr>
        <w:tblW w:w="0" w:type="auto"/>
        <w:tblLook w:val="01E0"/>
      </w:tblPr>
      <w:tblGrid>
        <w:gridCol w:w="8046"/>
        <w:gridCol w:w="1854"/>
      </w:tblGrid>
      <w:tr w:rsidR="00A33006" w:rsidRPr="00A33006">
        <w:tc>
          <w:tcPr>
            <w:tcW w:w="8046" w:type="dxa"/>
          </w:tcPr>
          <w:p w:rsidR="00D72015" w:rsidRPr="00A33006" w:rsidRDefault="00FA0A98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D72015" w:rsidRPr="00A33006" w:rsidRDefault="00FA0A98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A33006" w:rsidRPr="00A33006">
        <w:tc>
          <w:tcPr>
            <w:tcW w:w="8046" w:type="dxa"/>
          </w:tcPr>
          <w:p w:rsidR="00D72015" w:rsidRPr="00A33006" w:rsidRDefault="00FA0A98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 xml:space="preserve">СТРУКТУРА И СОДЕРЖАНИЕ УЧЕБНОЙ </w:t>
            </w:r>
            <w:r w:rsidRPr="00A33006">
              <w:rPr>
                <w:b/>
                <w:color w:val="000000" w:themeColor="text1"/>
                <w:sz w:val="24"/>
                <w:szCs w:val="24"/>
              </w:rPr>
              <w:t>ДИСЦИПЛИНЫ</w:t>
            </w:r>
          </w:p>
          <w:p w:rsidR="00D72015" w:rsidRPr="00A33006" w:rsidRDefault="00FA0A98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D72015" w:rsidRPr="00A33006" w:rsidRDefault="00FA0A98">
            <w:pPr>
              <w:ind w:left="644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5</w:t>
            </w:r>
          </w:p>
          <w:p w:rsidR="00D72015" w:rsidRPr="00A33006" w:rsidRDefault="00D72015">
            <w:pPr>
              <w:ind w:left="644"/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  <w:p w:rsidR="00D72015" w:rsidRPr="00A33006" w:rsidRDefault="00D13686">
            <w:pPr>
              <w:ind w:left="644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D72015" w:rsidRPr="00A33006">
        <w:tc>
          <w:tcPr>
            <w:tcW w:w="8046" w:type="dxa"/>
          </w:tcPr>
          <w:p w:rsidR="00D72015" w:rsidRPr="00A33006" w:rsidRDefault="00FA0A98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72015" w:rsidRPr="00A33006" w:rsidRDefault="00D7201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</w:tcPr>
          <w:p w:rsidR="00D72015" w:rsidRPr="00A33006" w:rsidRDefault="00FA0A98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D13686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D72015" w:rsidRPr="00A33006" w:rsidRDefault="00D72015">
      <w:pPr>
        <w:spacing w:line="310" w:lineRule="atLeast"/>
        <w:rPr>
          <w:color w:val="000000" w:themeColor="text1"/>
          <w:sz w:val="24"/>
        </w:rPr>
        <w:sectPr w:rsidR="00D72015" w:rsidRPr="00A33006">
          <w:pgSz w:w="11910" w:h="16840"/>
          <w:pgMar w:top="1040" w:right="440" w:bottom="1440" w:left="1020" w:header="0" w:footer="1172" w:gutter="0"/>
          <w:cols w:space="720"/>
          <w:docGrid w:linePitch="360"/>
        </w:sectPr>
      </w:pPr>
    </w:p>
    <w:p w:rsidR="00D72015" w:rsidRPr="00A33006" w:rsidRDefault="00FA0A98">
      <w:pPr>
        <w:pStyle w:val="2"/>
        <w:numPr>
          <w:ilvl w:val="1"/>
          <w:numId w:val="5"/>
        </w:numPr>
        <w:tabs>
          <w:tab w:val="left" w:pos="924"/>
        </w:tabs>
        <w:spacing w:before="71" w:line="276" w:lineRule="auto"/>
        <w:ind w:right="244" w:firstLine="0"/>
        <w:jc w:val="center"/>
        <w:rPr>
          <w:color w:val="000000" w:themeColor="text1"/>
        </w:rPr>
      </w:pPr>
      <w:r w:rsidRPr="00A33006">
        <w:rPr>
          <w:color w:val="000000" w:themeColor="text1"/>
        </w:rPr>
        <w:lastRenderedPageBreak/>
        <w:t>ОБЩАЯ ХАРАКТЕРИСТИКА РАБОЧЕЙ ПРОГРАММЫ  УЧЕБНОЙ ДИСЦИПЛИНЫОП 01 «Основы электроники и электроники»</w:t>
      </w:r>
    </w:p>
    <w:p w:rsidR="00D72015" w:rsidRPr="00A33006" w:rsidRDefault="00FA0A98">
      <w:pPr>
        <w:pStyle w:val="24"/>
        <w:numPr>
          <w:ilvl w:val="2"/>
          <w:numId w:val="5"/>
        </w:numPr>
        <w:tabs>
          <w:tab w:val="left" w:pos="1108"/>
        </w:tabs>
        <w:spacing w:before="119" w:line="242" w:lineRule="auto"/>
        <w:ind w:left="1107" w:right="784" w:hanging="428"/>
        <w:jc w:val="both"/>
        <w:rPr>
          <w:b w:val="0"/>
          <w:color w:val="000000" w:themeColor="text1"/>
        </w:rPr>
      </w:pPr>
      <w:r w:rsidRPr="00A33006">
        <w:rPr>
          <w:color w:val="000000" w:themeColor="text1"/>
        </w:rPr>
        <w:t xml:space="preserve">Место дисциплины в </w:t>
      </w:r>
      <w:r w:rsidRPr="00A33006">
        <w:rPr>
          <w:color w:val="000000" w:themeColor="text1"/>
        </w:rPr>
        <w:t>структуре основной образовательнойпрограммы</w:t>
      </w:r>
    </w:p>
    <w:p w:rsidR="00B1380C" w:rsidRPr="00A33006" w:rsidRDefault="00FA0A98" w:rsidP="00B1380C">
      <w:pPr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ab/>
        <w:t>Рабочая программа учебной дисциплины ОП 0</w:t>
      </w:r>
      <w:r w:rsidR="00B1380C" w:rsidRPr="00A33006">
        <w:rPr>
          <w:color w:val="000000" w:themeColor="text1"/>
          <w:sz w:val="24"/>
          <w:szCs w:val="24"/>
        </w:rPr>
        <w:t>2</w:t>
      </w:r>
      <w:r w:rsidRPr="00A33006">
        <w:rPr>
          <w:color w:val="000000" w:themeColor="text1"/>
          <w:sz w:val="24"/>
          <w:szCs w:val="24"/>
        </w:rPr>
        <w:t xml:space="preserve"> «Основы электротехники» является обязательной частью общепрофессионального цикла ППКРС по профессии </w:t>
      </w:r>
      <w:r w:rsidR="00B1380C" w:rsidRPr="00A33006">
        <w:rPr>
          <w:color w:val="000000" w:themeColor="text1"/>
          <w:sz w:val="24"/>
          <w:szCs w:val="24"/>
        </w:rPr>
        <w:t>15.01.05 «Сварщик (ручной и частично механизированной сварки (наплавки)»</w:t>
      </w:r>
      <w:r w:rsidRPr="00A33006">
        <w:rPr>
          <w:color w:val="000000" w:themeColor="text1"/>
          <w:sz w:val="24"/>
          <w:szCs w:val="24"/>
        </w:rPr>
        <w:t xml:space="preserve"> и разработана в соответствии с ФГОС СПО данной профессии (утв. Приказом Министерства просвещения Российской Федерации от 1</w:t>
      </w:r>
      <w:r w:rsidR="00B1380C" w:rsidRPr="00A33006">
        <w:rPr>
          <w:color w:val="000000" w:themeColor="text1"/>
          <w:sz w:val="24"/>
          <w:szCs w:val="24"/>
        </w:rPr>
        <w:t>5</w:t>
      </w:r>
      <w:r w:rsidRPr="00A33006">
        <w:rPr>
          <w:color w:val="000000" w:themeColor="text1"/>
          <w:sz w:val="24"/>
          <w:szCs w:val="24"/>
        </w:rPr>
        <w:t>.11.202</w:t>
      </w:r>
      <w:r w:rsidR="00B1380C" w:rsidRPr="00A33006">
        <w:rPr>
          <w:color w:val="000000" w:themeColor="text1"/>
          <w:sz w:val="24"/>
          <w:szCs w:val="24"/>
        </w:rPr>
        <w:t>3</w:t>
      </w:r>
      <w:r w:rsidRPr="00A33006">
        <w:rPr>
          <w:color w:val="000000" w:themeColor="text1"/>
          <w:sz w:val="24"/>
          <w:szCs w:val="24"/>
        </w:rPr>
        <w:t xml:space="preserve"> N </w:t>
      </w:r>
      <w:r w:rsidR="00B1380C" w:rsidRPr="00A33006">
        <w:rPr>
          <w:color w:val="000000" w:themeColor="text1"/>
          <w:sz w:val="24"/>
          <w:szCs w:val="24"/>
        </w:rPr>
        <w:t>863</w:t>
      </w:r>
      <w:r w:rsidRPr="00A33006">
        <w:rPr>
          <w:color w:val="000000" w:themeColor="text1"/>
          <w:sz w:val="24"/>
          <w:szCs w:val="24"/>
        </w:rPr>
        <w:t>) с учетом Примерной рабочей программы дисциплины данной специальности</w:t>
      </w:r>
      <w:r w:rsidR="00B1380C" w:rsidRPr="00A33006">
        <w:rPr>
          <w:color w:val="000000" w:themeColor="text1"/>
          <w:sz w:val="24"/>
          <w:szCs w:val="24"/>
        </w:rPr>
        <w:t>.</w:t>
      </w: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FA0A98">
      <w:pPr>
        <w:pStyle w:val="2"/>
        <w:numPr>
          <w:ilvl w:val="2"/>
          <w:numId w:val="5"/>
        </w:numPr>
        <w:tabs>
          <w:tab w:val="left" w:pos="1103"/>
        </w:tabs>
        <w:ind w:left="1102" w:hanging="424"/>
        <w:rPr>
          <w:color w:val="000000" w:themeColor="text1"/>
        </w:rPr>
      </w:pPr>
      <w:r w:rsidRPr="00A33006">
        <w:rPr>
          <w:color w:val="000000" w:themeColor="text1"/>
        </w:rPr>
        <w:t>Цельипланируемыерезультатыосвоениядисципл</w:t>
      </w:r>
      <w:r w:rsidRPr="00A33006">
        <w:rPr>
          <w:color w:val="000000" w:themeColor="text1"/>
        </w:rPr>
        <w:t>ины:</w:t>
      </w:r>
    </w:p>
    <w:p w:rsidR="00D72015" w:rsidRPr="00A33006" w:rsidRDefault="00FA0A98">
      <w:pPr>
        <w:ind w:firstLine="709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3715"/>
        <w:gridCol w:w="3895"/>
      </w:tblGrid>
      <w:tr w:rsidR="00A33006" w:rsidRPr="00A33006" w:rsidTr="00E76D3B">
        <w:trPr>
          <w:trHeight w:val="649"/>
        </w:trPr>
        <w:tc>
          <w:tcPr>
            <w:tcW w:w="1809" w:type="dxa"/>
          </w:tcPr>
          <w:p w:rsidR="00D72015" w:rsidRPr="00A33006" w:rsidRDefault="00FA0A98">
            <w:pPr>
              <w:spacing w:line="276" w:lineRule="auto"/>
              <w:jc w:val="center"/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  <w:p w:rsidR="00D72015" w:rsidRPr="00A33006" w:rsidRDefault="00FA0A98">
            <w:pPr>
              <w:spacing w:line="276" w:lineRule="auto"/>
              <w:jc w:val="center"/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15" w:type="dxa"/>
          </w:tcPr>
          <w:p w:rsidR="00D72015" w:rsidRPr="00A33006" w:rsidRDefault="00FA0A98">
            <w:pPr>
              <w:spacing w:line="276" w:lineRule="auto"/>
              <w:jc w:val="center"/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</w:tcPr>
          <w:p w:rsidR="00D72015" w:rsidRPr="00A33006" w:rsidRDefault="00FA0A98">
            <w:pPr>
              <w:spacing w:line="276" w:lineRule="auto"/>
              <w:jc w:val="center"/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  <w:lang w:eastAsia="ru-RU"/>
              </w:rPr>
              <w:t>Знания</w:t>
            </w:r>
          </w:p>
        </w:tc>
      </w:tr>
      <w:tr w:rsidR="00A33006" w:rsidRPr="00A33006" w:rsidTr="00E76D3B">
        <w:trPr>
          <w:trHeight w:val="212"/>
        </w:trPr>
        <w:tc>
          <w:tcPr>
            <w:tcW w:w="1809" w:type="dxa"/>
          </w:tcPr>
          <w:p w:rsidR="00E76D3B" w:rsidRPr="00A33006" w:rsidRDefault="00E76D3B" w:rsidP="00E76D3B">
            <w:pPr>
              <w:spacing w:line="276" w:lineRule="auto"/>
              <w:jc w:val="center"/>
              <w:rPr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iCs/>
                <w:color w:val="000000" w:themeColor="text1"/>
                <w:sz w:val="24"/>
                <w:szCs w:val="24"/>
                <w:lang w:eastAsia="ru-RU"/>
              </w:rPr>
              <w:t>ОК 01 – ОК 09</w:t>
            </w:r>
          </w:p>
          <w:p w:rsidR="00E86131" w:rsidRPr="00A33006" w:rsidRDefault="00E86131" w:rsidP="00E76D3B">
            <w:pPr>
              <w:spacing w:line="276" w:lineRule="auto"/>
              <w:jc w:val="center"/>
              <w:rPr>
                <w:iCs/>
                <w:color w:val="000000" w:themeColor="text1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2.1</w:t>
            </w:r>
          </w:p>
          <w:p w:rsidR="00E86131" w:rsidRPr="00A33006" w:rsidRDefault="00E86131" w:rsidP="00E76D3B">
            <w:pPr>
              <w:spacing w:line="276" w:lineRule="auto"/>
              <w:jc w:val="center"/>
              <w:rPr>
                <w:iCs/>
                <w:color w:val="000000" w:themeColor="text1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3.1</w:t>
            </w:r>
          </w:p>
          <w:p w:rsidR="00E86131" w:rsidRPr="00A33006" w:rsidRDefault="00E86131" w:rsidP="00E76D3B">
            <w:pPr>
              <w:spacing w:line="276" w:lineRule="auto"/>
              <w:jc w:val="center"/>
              <w:rPr>
                <w:iCs/>
                <w:color w:val="000000" w:themeColor="text1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4.1</w:t>
            </w:r>
            <w:r w:rsidR="00EA5DD5" w:rsidRPr="00A33006">
              <w:rPr>
                <w:iCs/>
                <w:color w:val="000000" w:themeColor="text1"/>
                <w:lang w:eastAsia="ru-RU"/>
              </w:rPr>
              <w:t>, 4.2</w:t>
            </w:r>
          </w:p>
          <w:p w:rsidR="00EA5DD5" w:rsidRPr="00A33006" w:rsidRDefault="00EA5DD5" w:rsidP="00E76D3B">
            <w:pPr>
              <w:spacing w:line="276" w:lineRule="auto"/>
              <w:jc w:val="center"/>
              <w:rPr>
                <w:color w:val="000000" w:themeColor="text1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5.2, 5.3</w:t>
            </w:r>
          </w:p>
        </w:tc>
        <w:tc>
          <w:tcPr>
            <w:tcW w:w="3715" w:type="dxa"/>
          </w:tcPr>
          <w:p w:rsidR="00E76D3B" w:rsidRPr="00A33006" w:rsidRDefault="00E76D3B" w:rsidP="00C74960">
            <w:pPr>
              <w:pStyle w:val="af4"/>
              <w:numPr>
                <w:ilvl w:val="0"/>
                <w:numId w:val="44"/>
              </w:numPr>
              <w:ind w:left="319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читать структурные, монтажные и простые принципиальные электрические схемы;</w:t>
            </w:r>
          </w:p>
          <w:p w:rsidR="00E76D3B" w:rsidRPr="00A33006" w:rsidRDefault="00E76D3B" w:rsidP="00C74960">
            <w:pPr>
              <w:pStyle w:val="af4"/>
              <w:numPr>
                <w:ilvl w:val="0"/>
                <w:numId w:val="44"/>
              </w:numPr>
              <w:ind w:left="319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рассчитывать и измерять основные параметры простых электрических магнитных и электронных цепей;</w:t>
            </w:r>
          </w:p>
          <w:p w:rsidR="00E76D3B" w:rsidRPr="00A33006" w:rsidRDefault="00E76D3B" w:rsidP="00C74960">
            <w:pPr>
              <w:pStyle w:val="af4"/>
              <w:numPr>
                <w:ilvl w:val="0"/>
                <w:numId w:val="44"/>
              </w:numPr>
              <w:tabs>
                <w:tab w:val="left" w:pos="425"/>
              </w:tabs>
              <w:spacing w:line="276" w:lineRule="auto"/>
              <w:ind w:left="319"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использовать в работе электроизмерительные приборы</w:t>
            </w:r>
          </w:p>
        </w:tc>
        <w:tc>
          <w:tcPr>
            <w:tcW w:w="3895" w:type="dxa"/>
          </w:tcPr>
          <w:p w:rsidR="00E76D3B" w:rsidRPr="00A33006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единицы измерения силы тока, напряжения, мощности электрического тока, сопротивления проводников;</w:t>
            </w:r>
          </w:p>
          <w:p w:rsidR="00E76D3B" w:rsidRPr="00A33006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методы расчета и измерения основных параметров простых электрических, магнитных и электронных цепей;</w:t>
            </w:r>
          </w:p>
          <w:p w:rsidR="00E76D3B" w:rsidRPr="00A33006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свойства постоянного и переменного электрического тока;</w:t>
            </w:r>
          </w:p>
          <w:p w:rsidR="00E76D3B" w:rsidRPr="00A33006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принципы последовательного и параллельного соединения проводников и источников тока;</w:t>
            </w:r>
          </w:p>
          <w:p w:rsidR="00C74960" w:rsidRPr="00A33006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электроизмерительные приборы (амперметр, вольтметр), их устройство, принцип действия и правила включения в электрическую цепь; </w:t>
            </w:r>
          </w:p>
          <w:p w:rsidR="00E76D3B" w:rsidRPr="00A33006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свойства магнитного поля;</w:t>
            </w:r>
          </w:p>
          <w:p w:rsidR="00E76D3B" w:rsidRPr="00A33006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двигатели постоянного и переменного тока, их устройство и принцип действия;</w:t>
            </w:r>
          </w:p>
          <w:p w:rsidR="00E76D3B" w:rsidRPr="00A33006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аппаратуру защиты электродвигателей;</w:t>
            </w:r>
          </w:p>
          <w:p w:rsidR="00C74960" w:rsidRPr="00A33006" w:rsidRDefault="00E76D3B" w:rsidP="00C74960">
            <w:pPr>
              <w:pStyle w:val="af4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292"/>
              <w:jc w:val="both"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методы защиты от короткого замыкания; </w:t>
            </w:r>
          </w:p>
          <w:p w:rsidR="00E76D3B" w:rsidRPr="00A33006" w:rsidRDefault="00E76D3B" w:rsidP="00C74960">
            <w:pPr>
              <w:pStyle w:val="af4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292"/>
              <w:jc w:val="both"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заземление, зануление</w:t>
            </w:r>
          </w:p>
        </w:tc>
      </w:tr>
    </w:tbl>
    <w:p w:rsidR="00D72015" w:rsidRPr="00A33006" w:rsidRDefault="00D72015">
      <w:pPr>
        <w:ind w:firstLine="709"/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pStyle w:val="12"/>
        <w:spacing w:before="10"/>
        <w:rPr>
          <w:b w:val="0"/>
          <w:color w:val="000000" w:themeColor="text1"/>
          <w:sz w:val="5"/>
        </w:rPr>
      </w:pPr>
    </w:p>
    <w:p w:rsidR="00D72015" w:rsidRPr="00A33006" w:rsidRDefault="00FA0A98">
      <w:pPr>
        <w:jc w:val="both"/>
        <w:rPr>
          <w:color w:val="000000" w:themeColor="text1"/>
        </w:rPr>
      </w:pPr>
      <w:r w:rsidRPr="00A33006">
        <w:rPr>
          <w:color w:val="000000" w:themeColor="text1"/>
        </w:rPr>
        <w:tab/>
      </w: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FA0A98">
      <w:pPr>
        <w:pStyle w:val="24"/>
        <w:numPr>
          <w:ilvl w:val="0"/>
          <w:numId w:val="7"/>
        </w:numPr>
        <w:tabs>
          <w:tab w:val="left" w:pos="905"/>
        </w:tabs>
        <w:spacing w:before="71"/>
        <w:ind w:firstLine="207"/>
        <w:jc w:val="center"/>
        <w:rPr>
          <w:b w:val="0"/>
          <w:color w:val="000000" w:themeColor="text1"/>
        </w:rPr>
      </w:pPr>
      <w:r w:rsidRPr="00A33006">
        <w:rPr>
          <w:color w:val="000000" w:themeColor="text1"/>
        </w:rPr>
        <w:lastRenderedPageBreak/>
        <w:t>СТРУКТУРАИСОДЕРЖАНИЕУЧЕБНОЙДИСЦИПЛИНЫ</w:t>
      </w:r>
    </w:p>
    <w:p w:rsidR="00D72015" w:rsidRPr="00A33006" w:rsidRDefault="00FA0A98">
      <w:pPr>
        <w:pStyle w:val="24"/>
        <w:numPr>
          <w:ilvl w:val="1"/>
          <w:numId w:val="7"/>
        </w:numPr>
        <w:tabs>
          <w:tab w:val="left" w:pos="1069"/>
        </w:tabs>
        <w:ind w:left="113" w:firstLine="596"/>
        <w:rPr>
          <w:color w:val="000000" w:themeColor="text1"/>
        </w:rPr>
      </w:pPr>
      <w:r w:rsidRPr="00A33006">
        <w:rPr>
          <w:color w:val="000000" w:themeColor="text1"/>
        </w:rPr>
        <w:t>Объемучебнойдисциплиныивидыучебнойработы</w:t>
      </w:r>
    </w:p>
    <w:p w:rsidR="00D72015" w:rsidRPr="00A33006" w:rsidRDefault="00D72015">
      <w:pPr>
        <w:pStyle w:val="12"/>
        <w:spacing w:before="10" w:after="1"/>
        <w:rPr>
          <w:b w:val="0"/>
          <w:color w:val="000000" w:themeColor="text1"/>
          <w:sz w:val="20"/>
        </w:rPr>
      </w:pPr>
    </w:p>
    <w:tbl>
      <w:tblPr>
        <w:tblW w:w="0" w:type="auto"/>
        <w:tblInd w:w="7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7603"/>
        <w:gridCol w:w="1728"/>
      </w:tblGrid>
      <w:tr w:rsidR="00A33006" w:rsidRPr="00A33006">
        <w:trPr>
          <w:trHeight w:val="315"/>
        </w:trPr>
        <w:tc>
          <w:tcPr>
            <w:tcW w:w="7603" w:type="dxa"/>
          </w:tcPr>
          <w:p w:rsidR="00D72015" w:rsidRPr="00A33006" w:rsidRDefault="00FA0A98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Вид учебнойработы</w:t>
            </w:r>
          </w:p>
        </w:tc>
        <w:tc>
          <w:tcPr>
            <w:tcW w:w="1728" w:type="dxa"/>
          </w:tcPr>
          <w:p w:rsidR="00D72015" w:rsidRPr="00A33006" w:rsidRDefault="00FA0A98">
            <w:pPr>
              <w:pStyle w:val="32"/>
              <w:spacing w:before="0" w:line="272" w:lineRule="exact"/>
              <w:ind w:left="0"/>
              <w:jc w:val="center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Объем вчасах</w:t>
            </w:r>
          </w:p>
        </w:tc>
      </w:tr>
      <w:tr w:rsidR="00A33006" w:rsidRPr="00A33006">
        <w:trPr>
          <w:trHeight w:val="309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A0A98">
            <w:pPr>
              <w:pStyle w:val="32"/>
              <w:spacing w:before="0"/>
              <w:ind w:left="0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Объемобразовательной программы учебной дисциплины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242159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34</w:t>
            </w:r>
          </w:p>
        </w:tc>
      </w:tr>
      <w:tr w:rsidR="00A33006" w:rsidRPr="00A33006">
        <w:trPr>
          <w:trHeight w:val="305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A0A98">
            <w:pPr>
              <w:pStyle w:val="32"/>
              <w:spacing w:before="0"/>
              <w:ind w:left="0"/>
              <w:rPr>
                <w:color w:val="000000" w:themeColor="text1"/>
              </w:rPr>
            </w:pPr>
            <w:r w:rsidRPr="00A33006">
              <w:rPr>
                <w:color w:val="000000" w:themeColor="text1"/>
              </w:rPr>
              <w:t>втомчисле:</w:t>
            </w:r>
          </w:p>
        </w:tc>
      </w:tr>
      <w:tr w:rsidR="00A33006" w:rsidRPr="00A33006">
        <w:trPr>
          <w:trHeight w:val="370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A0A98">
            <w:pPr>
              <w:pStyle w:val="32"/>
              <w:spacing w:before="0"/>
              <w:ind w:left="0"/>
              <w:rPr>
                <w:color w:val="000000" w:themeColor="text1"/>
              </w:rPr>
            </w:pPr>
            <w:r w:rsidRPr="00A33006">
              <w:rPr>
                <w:color w:val="000000" w:themeColor="text1"/>
              </w:rPr>
              <w:t xml:space="preserve">- </w:t>
            </w:r>
            <w:r w:rsidRPr="00A33006">
              <w:rPr>
                <w:color w:val="000000" w:themeColor="text1"/>
              </w:rPr>
              <w:t>теоретическоеобучение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242159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1</w:t>
            </w:r>
            <w:r w:rsidR="00B262B2" w:rsidRPr="00A33006">
              <w:rPr>
                <w:b/>
                <w:color w:val="000000" w:themeColor="text1"/>
              </w:rPr>
              <w:t>6</w:t>
            </w:r>
          </w:p>
        </w:tc>
      </w:tr>
      <w:tr w:rsidR="00A33006" w:rsidRPr="00A33006">
        <w:trPr>
          <w:trHeight w:val="293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A0A98">
            <w:pPr>
              <w:pStyle w:val="32"/>
              <w:spacing w:before="0"/>
              <w:ind w:left="0"/>
              <w:rPr>
                <w:color w:val="000000" w:themeColor="text1"/>
              </w:rPr>
            </w:pPr>
            <w:r w:rsidRPr="00A33006">
              <w:rPr>
                <w:color w:val="000000" w:themeColor="text1"/>
              </w:rPr>
              <w:t xml:space="preserve">- ЛПЗ 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242159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16</w:t>
            </w:r>
          </w:p>
        </w:tc>
      </w:tr>
      <w:tr w:rsidR="00A33006" w:rsidRPr="00A33006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A0A98">
            <w:pPr>
              <w:pStyle w:val="32"/>
              <w:spacing w:before="0"/>
              <w:ind w:left="0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Итоговый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A0A98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2</w:t>
            </w:r>
          </w:p>
        </w:tc>
      </w:tr>
      <w:tr w:rsidR="00D72015" w:rsidRPr="00A33006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A0A98">
            <w:pPr>
              <w:pStyle w:val="32"/>
              <w:spacing w:before="0"/>
              <w:ind w:left="0"/>
              <w:rPr>
                <w:b/>
                <w:color w:val="000000" w:themeColor="text1"/>
              </w:rPr>
            </w:pPr>
            <w:r w:rsidRPr="00A33006">
              <w:rPr>
                <w:iCs/>
                <w:color w:val="000000" w:themeColor="text1"/>
              </w:rPr>
              <w:t xml:space="preserve">Итоговая аттестация в форме </w:t>
            </w:r>
            <w:r w:rsidR="00242159" w:rsidRPr="00A33006">
              <w:rPr>
                <w:b/>
                <w:bCs/>
                <w:iCs/>
                <w:color w:val="000000" w:themeColor="text1"/>
              </w:rPr>
              <w:t>комплексного</w:t>
            </w:r>
            <w:r w:rsidRPr="00A33006">
              <w:rPr>
                <w:b/>
                <w:iCs/>
                <w:color w:val="000000" w:themeColor="text1"/>
              </w:rPr>
              <w:t>зачета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D72015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</w:p>
        </w:tc>
      </w:tr>
    </w:tbl>
    <w:p w:rsidR="00D72015" w:rsidRPr="00A33006" w:rsidRDefault="00D72015">
      <w:pPr>
        <w:tabs>
          <w:tab w:val="left" w:pos="3690"/>
        </w:tabs>
        <w:rPr>
          <w:color w:val="000000" w:themeColor="text1"/>
        </w:rPr>
      </w:pPr>
    </w:p>
    <w:p w:rsidR="00D72015" w:rsidRPr="00A33006" w:rsidRDefault="00D72015">
      <w:pPr>
        <w:tabs>
          <w:tab w:val="left" w:pos="3690"/>
        </w:tabs>
        <w:rPr>
          <w:color w:val="000000" w:themeColor="text1"/>
        </w:rPr>
        <w:sectPr w:rsidR="00D72015" w:rsidRPr="00A33006">
          <w:pgSz w:w="11910" w:h="16840"/>
          <w:pgMar w:top="1040" w:right="440" w:bottom="851" w:left="1020" w:header="0" w:footer="176" w:gutter="0"/>
          <w:cols w:space="720"/>
          <w:titlePg/>
          <w:docGrid w:linePitch="360"/>
        </w:sectPr>
      </w:pPr>
    </w:p>
    <w:p w:rsidR="00D72015" w:rsidRPr="00A33006" w:rsidRDefault="00FA0A98">
      <w:pPr>
        <w:pStyle w:val="24"/>
        <w:numPr>
          <w:ilvl w:val="1"/>
          <w:numId w:val="7"/>
        </w:numPr>
        <w:tabs>
          <w:tab w:val="left" w:pos="503"/>
        </w:tabs>
        <w:spacing w:before="77"/>
        <w:rPr>
          <w:b w:val="0"/>
          <w:color w:val="000000" w:themeColor="text1"/>
        </w:rPr>
      </w:pPr>
      <w:r w:rsidRPr="00A33006">
        <w:rPr>
          <w:color w:val="000000" w:themeColor="text1"/>
        </w:rPr>
        <w:lastRenderedPageBreak/>
        <w:t>Тематическийплан исодержаниеучебнойдисциплины</w:t>
      </w:r>
    </w:p>
    <w:p w:rsidR="00D72015" w:rsidRPr="00A33006" w:rsidRDefault="00D72015">
      <w:pPr>
        <w:pStyle w:val="24"/>
        <w:tabs>
          <w:tab w:val="left" w:pos="503"/>
        </w:tabs>
        <w:spacing w:before="77"/>
        <w:ind w:left="360"/>
        <w:rPr>
          <w:color w:val="000000" w:themeColor="text1"/>
        </w:rPr>
      </w:pPr>
    </w:p>
    <w:tbl>
      <w:tblPr>
        <w:tblW w:w="514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79"/>
        <w:gridCol w:w="8259"/>
        <w:gridCol w:w="2013"/>
        <w:gridCol w:w="2556"/>
      </w:tblGrid>
      <w:tr w:rsidR="00A33006" w:rsidRPr="00A33006" w:rsidTr="002E34C6">
        <w:trPr>
          <w:trHeight w:val="20"/>
        </w:trPr>
        <w:tc>
          <w:tcPr>
            <w:tcW w:w="890" w:type="pct"/>
            <w:vAlign w:val="center"/>
          </w:tcPr>
          <w:p w:rsidR="00D72015" w:rsidRPr="00A33006" w:rsidRDefault="00FA0A98" w:rsidP="00FF2B85">
            <w:pPr>
              <w:jc w:val="center"/>
              <w:rPr>
                <w:color w:val="000000" w:themeColor="text1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46" w:type="pct"/>
            <w:vAlign w:val="center"/>
          </w:tcPr>
          <w:p w:rsidR="00D72015" w:rsidRPr="00A33006" w:rsidRDefault="00FA0A98" w:rsidP="00FF2B85">
            <w:pPr>
              <w:jc w:val="center"/>
              <w:rPr>
                <w:color w:val="000000" w:themeColor="text1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  <w:r w:rsidRPr="00A33006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учебного материала и формы организации деятельности обучающихся</w:t>
            </w:r>
          </w:p>
        </w:tc>
        <w:tc>
          <w:tcPr>
            <w:tcW w:w="645" w:type="pct"/>
            <w:vAlign w:val="center"/>
          </w:tcPr>
          <w:p w:rsidR="00D72015" w:rsidRPr="00A33006" w:rsidRDefault="00FA0A98" w:rsidP="00FF2B85">
            <w:pPr>
              <w:jc w:val="center"/>
              <w:rPr>
                <w:color w:val="000000" w:themeColor="text1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819" w:type="pct"/>
            <w:vAlign w:val="center"/>
          </w:tcPr>
          <w:p w:rsidR="00D72015" w:rsidRPr="00A33006" w:rsidRDefault="00FA0A98" w:rsidP="00FF2B85">
            <w:pPr>
              <w:jc w:val="center"/>
              <w:rPr>
                <w:color w:val="000000" w:themeColor="text1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33006" w:rsidRPr="00A33006" w:rsidTr="002E34C6">
        <w:trPr>
          <w:trHeight w:val="371"/>
        </w:trPr>
        <w:tc>
          <w:tcPr>
            <w:tcW w:w="890" w:type="pct"/>
          </w:tcPr>
          <w:p w:rsidR="00D72015" w:rsidRPr="00A33006" w:rsidRDefault="00FA0A98" w:rsidP="00FF2B85">
            <w:pPr>
              <w:jc w:val="center"/>
              <w:rPr>
                <w:color w:val="000000" w:themeColor="text1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6" w:type="pct"/>
          </w:tcPr>
          <w:p w:rsidR="00D72015" w:rsidRPr="00A33006" w:rsidRDefault="00FA0A98" w:rsidP="00FF2B85">
            <w:pPr>
              <w:jc w:val="center"/>
              <w:rPr>
                <w:color w:val="000000" w:themeColor="text1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</w:tcPr>
          <w:p w:rsidR="00D72015" w:rsidRPr="00A33006" w:rsidRDefault="00FA0A98" w:rsidP="00FF2B85">
            <w:pPr>
              <w:jc w:val="center"/>
              <w:rPr>
                <w:color w:val="000000" w:themeColor="text1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pct"/>
          </w:tcPr>
          <w:p w:rsidR="00D72015" w:rsidRPr="00A33006" w:rsidRDefault="00FA0A98" w:rsidP="00FF2B85">
            <w:pPr>
              <w:jc w:val="center"/>
              <w:rPr>
                <w:color w:val="000000" w:themeColor="text1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2E34C6" w:rsidRPr="00A33006" w:rsidTr="002E34C6">
        <w:trPr>
          <w:trHeight w:val="371"/>
        </w:trPr>
        <w:tc>
          <w:tcPr>
            <w:tcW w:w="890" w:type="pct"/>
          </w:tcPr>
          <w:p w:rsidR="002E34C6" w:rsidRPr="00A33006" w:rsidRDefault="002E34C6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2E34C6" w:rsidRPr="00A33006" w:rsidRDefault="002E34C6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1. </w:t>
            </w:r>
            <w:r w:rsidRPr="00A33006">
              <w:rPr>
                <w:b/>
                <w:color w:val="000000" w:themeColor="text1"/>
                <w:sz w:val="24"/>
                <w:szCs w:val="24"/>
              </w:rPr>
              <w:t>Электрические и магнитные поля</w:t>
            </w:r>
          </w:p>
        </w:tc>
        <w:tc>
          <w:tcPr>
            <w:tcW w:w="645" w:type="pct"/>
          </w:tcPr>
          <w:p w:rsidR="002E34C6" w:rsidRPr="00A33006" w:rsidRDefault="00062A1B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9" w:type="pct"/>
          </w:tcPr>
          <w:p w:rsidR="002E34C6" w:rsidRPr="00A33006" w:rsidRDefault="002E34C6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E34C6">
        <w:trPr>
          <w:trHeight w:val="371"/>
        </w:trPr>
        <w:tc>
          <w:tcPr>
            <w:tcW w:w="890" w:type="pct"/>
            <w:vMerge w:val="restar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Тема 1.1. Введение</w:t>
            </w:r>
            <w:r w:rsidRPr="00A33006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в электротехнику</w:t>
            </w: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 w:val="restart"/>
          </w:tcPr>
          <w:p w:rsidR="00D73295" w:rsidRPr="00A33006" w:rsidRDefault="00D73295" w:rsidP="00FF2B85">
            <w:pPr>
              <w:jc w:val="center"/>
              <w:rPr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iCs/>
                <w:color w:val="000000" w:themeColor="text1"/>
                <w:sz w:val="24"/>
                <w:szCs w:val="24"/>
                <w:lang w:eastAsia="ru-RU"/>
              </w:rPr>
              <w:t>ОК 01 – ОК 09</w:t>
            </w:r>
          </w:p>
          <w:p w:rsidR="00D73295" w:rsidRPr="00A33006" w:rsidRDefault="00D73295" w:rsidP="00FF2B85">
            <w:pPr>
              <w:jc w:val="center"/>
              <w:rPr>
                <w:iCs/>
                <w:color w:val="000000" w:themeColor="text1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2.1</w:t>
            </w:r>
          </w:p>
          <w:p w:rsidR="00D73295" w:rsidRPr="00A33006" w:rsidRDefault="00D73295" w:rsidP="00FF2B85">
            <w:pPr>
              <w:jc w:val="center"/>
              <w:rPr>
                <w:iCs/>
                <w:color w:val="000000" w:themeColor="text1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3.1</w:t>
            </w:r>
          </w:p>
          <w:p w:rsidR="00D73295" w:rsidRPr="00A33006" w:rsidRDefault="00D73295" w:rsidP="00FF2B85">
            <w:pPr>
              <w:jc w:val="center"/>
              <w:rPr>
                <w:iCs/>
                <w:color w:val="000000" w:themeColor="text1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4.1, 4.2</w:t>
            </w:r>
          </w:p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5.2, 5.3</w:t>
            </w:r>
          </w:p>
        </w:tc>
      </w:tr>
      <w:tr w:rsidR="00A33006" w:rsidRPr="00A33006" w:rsidTr="00FF2B85">
        <w:trPr>
          <w:trHeight w:val="1730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 xml:space="preserve">1.  </w:t>
            </w:r>
            <w:r w:rsidRPr="00A33006">
              <w:rPr>
                <w:color w:val="000000" w:themeColor="text1"/>
                <w:sz w:val="24"/>
                <w:szCs w:val="24"/>
              </w:rPr>
              <w:t>Электротехника: понятие, цель изучения, содержание, межпредметные связи</w:t>
            </w:r>
          </w:p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 xml:space="preserve">2.  </w:t>
            </w:r>
            <w:r w:rsidRPr="00A33006">
              <w:rPr>
                <w:bCs/>
                <w:color w:val="000000" w:themeColor="text1"/>
                <w:sz w:val="24"/>
                <w:szCs w:val="24"/>
              </w:rPr>
              <w:t>Т</w:t>
            </w:r>
            <w:r w:rsidRPr="00A33006">
              <w:rPr>
                <w:color w:val="000000" w:themeColor="text1"/>
                <w:sz w:val="24"/>
                <w:szCs w:val="24"/>
              </w:rPr>
              <w:t>ехника безопасности: действие электрического тока на организм, основные причины поражения электрическим током, заземление, зануление, защита от статического электричества, методы защиты от короткого замыкания; оказание первой помощи пораженному электрическим током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E34C6">
        <w:trPr>
          <w:trHeight w:val="371"/>
        </w:trPr>
        <w:tc>
          <w:tcPr>
            <w:tcW w:w="890" w:type="pct"/>
            <w:vMerge w:val="restar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Тема 1.2. Электрические цепи постоянного тока</w:t>
            </w: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74C2D">
        <w:trPr>
          <w:trHeight w:val="3174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1.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 Постоянный ток: понятие, характеристики, единицы измерения, закон Ома для участка цепи, работа, мощность. Электрические цепи: понятие, классификация, условное изображение, элементы, условные обозначения; методы расчета</w:t>
            </w:r>
          </w:p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 xml:space="preserve">2. </w:t>
            </w:r>
            <w:r w:rsidRPr="00A33006">
              <w:rPr>
                <w:color w:val="000000" w:themeColor="text1"/>
                <w:sz w:val="24"/>
                <w:szCs w:val="24"/>
              </w:rPr>
              <w:t>Источники тока: типы, характеристики, способы соединения, закон Ома для полной цепи. Резисторы: понятие, способы соединения, схемы, замещение</w:t>
            </w:r>
          </w:p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 xml:space="preserve">3. </w:t>
            </w:r>
            <w:r w:rsidRPr="00A33006">
              <w:rPr>
                <w:color w:val="000000" w:themeColor="text1"/>
                <w:sz w:val="24"/>
                <w:szCs w:val="24"/>
              </w:rPr>
              <w:t>Сложные электрические схемы: понятия, закон Кирхгофа, методы контурных токов, узловых потенциалов, наложения эквивалентного генератора. Тепловое действие тока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7B58B3">
        <w:trPr>
          <w:trHeight w:val="371"/>
        </w:trPr>
        <w:tc>
          <w:tcPr>
            <w:tcW w:w="890" w:type="pct"/>
            <w:vMerge w:val="restart"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Практическое занятие 1.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Составление схем и расчет общего сопротивления </w:t>
            </w:r>
            <w:r w:rsidRPr="00A33006">
              <w:rPr>
                <w:color w:val="000000" w:themeColor="text1"/>
                <w:sz w:val="24"/>
                <w:szCs w:val="24"/>
              </w:rPr>
              <w:lastRenderedPageBreak/>
              <w:t>цепи при смешанном соединении проводников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7B58B3">
        <w:trPr>
          <w:trHeight w:val="37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Практическое занятие 2.</w:t>
            </w:r>
            <w:r w:rsidRPr="00A33006">
              <w:rPr>
                <w:color w:val="000000" w:themeColor="text1"/>
                <w:sz w:val="24"/>
                <w:szCs w:val="24"/>
              </w:rPr>
              <w:t>Расчет приводов на нагрев и потерю напряжения.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E34C6">
        <w:trPr>
          <w:trHeight w:val="371"/>
        </w:trPr>
        <w:tc>
          <w:tcPr>
            <w:tcW w:w="890" w:type="pct"/>
            <w:vMerge w:val="restar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 xml:space="preserve">Тема 1.3. </w:t>
            </w:r>
            <w:r w:rsidRPr="00A33006">
              <w:rPr>
                <w:b/>
                <w:color w:val="000000" w:themeColor="text1"/>
                <w:sz w:val="24"/>
                <w:szCs w:val="24"/>
                <w:lang w:val="en-US"/>
              </w:rPr>
              <w:t>Электромагнетизм</w:t>
            </w: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C2289">
        <w:trPr>
          <w:trHeight w:val="37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  <w:vMerge w:val="restart"/>
          </w:tcPr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1.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 Магнитные цепи: классификация, элементы, характеристика, законы. Магнитные свойства и характеристики веществ</w:t>
            </w:r>
          </w:p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Практическое занятие 3.</w:t>
            </w:r>
            <w:r w:rsidRPr="00A33006">
              <w:rPr>
                <w:color w:val="000000" w:themeColor="text1"/>
                <w:sz w:val="24"/>
                <w:szCs w:val="24"/>
              </w:rPr>
              <w:t>Расчет основных характеристик магнитных цепей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C2289">
        <w:trPr>
          <w:trHeight w:val="37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  <w:vMerge/>
          </w:tcPr>
          <w:p w:rsidR="00D73295" w:rsidRPr="00A33006" w:rsidRDefault="00D73295" w:rsidP="00FF2B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1C1234">
        <w:trPr>
          <w:trHeight w:val="371"/>
        </w:trPr>
        <w:tc>
          <w:tcPr>
            <w:tcW w:w="890" w:type="pct"/>
            <w:vMerge w:val="restart"/>
          </w:tcPr>
          <w:p w:rsidR="00D73295" w:rsidRPr="00A33006" w:rsidRDefault="00D73295" w:rsidP="00FF2B85">
            <w:pPr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Тема 1.4. Электромагнитная индукция</w:t>
            </w:r>
          </w:p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FF2B85">
        <w:trPr>
          <w:trHeight w:val="90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1.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 Электромагнитная индукция: явление, закон, правило Ленца</w:t>
            </w:r>
          </w:p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2.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 Электродвижущая сила самоиндукции, взаимоиндукции и индуктивность катушки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7F6BC7">
        <w:trPr>
          <w:trHeight w:val="371"/>
        </w:trPr>
        <w:tc>
          <w:tcPr>
            <w:tcW w:w="890" w:type="pct"/>
            <w:vMerge w:val="restart"/>
          </w:tcPr>
          <w:p w:rsidR="00D73295" w:rsidRPr="00A33006" w:rsidRDefault="00D73295" w:rsidP="00FF2B85">
            <w:pPr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 xml:space="preserve">Тема 1.5. </w:t>
            </w:r>
          </w:p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Электрические цепи переменного тока</w:t>
            </w: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FF2B85">
        <w:trPr>
          <w:trHeight w:val="1915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 xml:space="preserve">1.  </w:t>
            </w:r>
            <w:r w:rsidRPr="00A33006">
              <w:rPr>
                <w:color w:val="000000" w:themeColor="text1"/>
                <w:sz w:val="24"/>
                <w:szCs w:val="24"/>
              </w:rPr>
              <w:t>Переменный ток: понятие, получение, характеристика, единицы измерения. Электрическая цепь с активным, индуктивным и емкостным сопротивлением: понятие, характеристика, соединение, графическое изображение, векторные диаграммы</w:t>
            </w:r>
          </w:p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 xml:space="preserve">2. </w:t>
            </w:r>
            <w:r w:rsidRPr="00A33006">
              <w:rPr>
                <w:color w:val="000000" w:themeColor="text1"/>
                <w:sz w:val="24"/>
                <w:szCs w:val="24"/>
              </w:rPr>
              <w:t>Трехфазный ток: понятие, получение, характеристики, соединение генераторов и потребителей, мощность трехфазной сети, симметричные и несимметричные цепи, векторные диаграммы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7D567C">
        <w:trPr>
          <w:trHeight w:val="1269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Практическое занятие 4.</w:t>
            </w:r>
            <w:r w:rsidRPr="00A33006">
              <w:rPr>
                <w:color w:val="000000" w:themeColor="text1"/>
                <w:sz w:val="24"/>
                <w:szCs w:val="24"/>
              </w:rPr>
              <w:t>Расчет активного, индуктивного, емкостного сопротивления в цепях переменного тока</w:t>
            </w:r>
          </w:p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Практическое занятие 5.</w:t>
            </w:r>
            <w:r w:rsidRPr="00A33006">
              <w:rPr>
                <w:color w:val="000000" w:themeColor="text1"/>
                <w:sz w:val="24"/>
                <w:szCs w:val="24"/>
              </w:rPr>
              <w:t>Построение векторных диаграмм в цепях переменного тока с активным, индуктивным и емкостным сопротивлением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C2289">
        <w:trPr>
          <w:trHeight w:val="37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Практическое занятие 6.</w:t>
            </w:r>
            <w:r w:rsidRPr="00A33006">
              <w:rPr>
                <w:color w:val="000000" w:themeColor="text1"/>
                <w:sz w:val="24"/>
                <w:szCs w:val="24"/>
              </w:rPr>
              <w:t>Расчет симметричных трехфазных систем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29E9" w:rsidRPr="00A33006" w:rsidTr="002C2289">
        <w:trPr>
          <w:trHeight w:val="371"/>
        </w:trPr>
        <w:tc>
          <w:tcPr>
            <w:tcW w:w="890" w:type="pct"/>
            <w:vAlign w:val="center"/>
          </w:tcPr>
          <w:p w:rsidR="001229E9" w:rsidRPr="00A33006" w:rsidRDefault="001229E9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1229E9" w:rsidRPr="00A33006" w:rsidRDefault="001229E9" w:rsidP="00FF2B85">
            <w:pPr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2. </w:t>
            </w:r>
            <w:r w:rsidRPr="00A33006">
              <w:rPr>
                <w:b/>
                <w:color w:val="000000" w:themeColor="text1"/>
                <w:sz w:val="24"/>
                <w:szCs w:val="24"/>
              </w:rPr>
              <w:t>Электротехнические устройства</w:t>
            </w:r>
          </w:p>
        </w:tc>
        <w:tc>
          <w:tcPr>
            <w:tcW w:w="645" w:type="pct"/>
          </w:tcPr>
          <w:p w:rsidR="001229E9" w:rsidRPr="00A33006" w:rsidRDefault="001229E9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62A1B"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9" w:type="pct"/>
          </w:tcPr>
          <w:p w:rsidR="001229E9" w:rsidRPr="00A33006" w:rsidRDefault="001229E9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FF2B85">
        <w:trPr>
          <w:trHeight w:val="415"/>
        </w:trPr>
        <w:tc>
          <w:tcPr>
            <w:tcW w:w="890" w:type="pct"/>
            <w:vMerge w:val="restart"/>
          </w:tcPr>
          <w:p w:rsidR="00D73295" w:rsidRPr="00A33006" w:rsidRDefault="00D73295" w:rsidP="00FF2B85">
            <w:pPr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 xml:space="preserve">Тема 2.1. </w:t>
            </w: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Электрические измерения и</w:t>
            </w:r>
          </w:p>
          <w:p w:rsidR="00D73295" w:rsidRPr="00A33006" w:rsidRDefault="00D73295" w:rsidP="00FF2B85">
            <w:pPr>
              <w:rPr>
                <w:color w:val="000000" w:themeColor="text1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электроизмерительные</w:t>
            </w:r>
          </w:p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приборы</w:t>
            </w: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 w:val="restart"/>
          </w:tcPr>
          <w:p w:rsidR="00D73295" w:rsidRPr="00A33006" w:rsidRDefault="00D73295" w:rsidP="00FF2B85">
            <w:pPr>
              <w:jc w:val="center"/>
              <w:rPr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iCs/>
                <w:color w:val="000000" w:themeColor="text1"/>
                <w:sz w:val="24"/>
                <w:szCs w:val="24"/>
                <w:lang w:eastAsia="ru-RU"/>
              </w:rPr>
              <w:t>ОК 01 – ОК 09</w:t>
            </w:r>
          </w:p>
          <w:p w:rsidR="00D73295" w:rsidRPr="00A33006" w:rsidRDefault="00D73295" w:rsidP="00FF2B85">
            <w:pPr>
              <w:jc w:val="center"/>
              <w:rPr>
                <w:iCs/>
                <w:color w:val="000000" w:themeColor="text1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lastRenderedPageBreak/>
              <w:t>ПК 2.1</w:t>
            </w:r>
          </w:p>
          <w:p w:rsidR="00D73295" w:rsidRPr="00A33006" w:rsidRDefault="00D73295" w:rsidP="00FF2B85">
            <w:pPr>
              <w:jc w:val="center"/>
              <w:rPr>
                <w:iCs/>
                <w:color w:val="000000" w:themeColor="text1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3.1</w:t>
            </w:r>
          </w:p>
          <w:p w:rsidR="00D73295" w:rsidRPr="00A33006" w:rsidRDefault="00D73295" w:rsidP="00FF2B85">
            <w:pPr>
              <w:jc w:val="center"/>
              <w:rPr>
                <w:iCs/>
                <w:color w:val="000000" w:themeColor="text1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4.1, 4.2</w:t>
            </w:r>
          </w:p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iCs/>
                <w:color w:val="000000" w:themeColor="text1"/>
                <w:lang w:eastAsia="ru-RU"/>
              </w:rPr>
              <w:t>ПК 5.2, 5.3</w:t>
            </w:r>
          </w:p>
        </w:tc>
      </w:tr>
      <w:tr w:rsidR="00A33006" w:rsidRPr="00A33006" w:rsidTr="00FF2B85">
        <w:trPr>
          <w:trHeight w:val="2260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1.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 Электрические измерения: понятие, виды, методы, погрешности, расширение пределов измерения</w:t>
            </w:r>
          </w:p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 xml:space="preserve">2. </w:t>
            </w:r>
            <w:r w:rsidRPr="00A33006">
              <w:rPr>
                <w:color w:val="000000" w:themeColor="text1"/>
                <w:sz w:val="24"/>
                <w:szCs w:val="24"/>
              </w:rPr>
              <w:t>Электроизмерительные приборы: классификация, класс точности, группы эксплуатации; электроизмерительные системы: магнитоэлектрическая, электродинамическая, электромагнитная, электростатическая, индукционная, термоэлектрическая, ферромагнитная, детекторная, вибрационная; устройство, принцип действия, правила включения в электрическую цепь постоянного и переменного тока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C2289">
        <w:trPr>
          <w:trHeight w:val="37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Практическое занятие 7.</w:t>
            </w:r>
            <w:r w:rsidRPr="00A33006">
              <w:rPr>
                <w:color w:val="000000" w:themeColor="text1"/>
                <w:sz w:val="24"/>
                <w:szCs w:val="24"/>
              </w:rPr>
              <w:t>Определение основных характеристик электроизмерительных приборов по условным обозначениям на шкалах приборов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B4365">
        <w:trPr>
          <w:trHeight w:val="371"/>
        </w:trPr>
        <w:tc>
          <w:tcPr>
            <w:tcW w:w="890" w:type="pct"/>
            <w:vMerge w:val="restar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Тема 2.2. Т</w:t>
            </w: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рансформаторы</w:t>
            </w: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B4365">
        <w:trPr>
          <w:trHeight w:val="37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1.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 Трансформаторы: типы, назначение, устройство, принцип действия, режим работы, КПД, потери энергии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2B4365">
        <w:trPr>
          <w:trHeight w:val="37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Практическое занятие 8.</w:t>
            </w:r>
            <w:r w:rsidRPr="00A33006">
              <w:rPr>
                <w:color w:val="000000" w:themeColor="text1"/>
                <w:sz w:val="24"/>
                <w:szCs w:val="24"/>
              </w:rPr>
              <w:t>Определение параметров трансформаторов.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86730C">
        <w:trPr>
          <w:trHeight w:val="371"/>
        </w:trPr>
        <w:tc>
          <w:tcPr>
            <w:tcW w:w="890" w:type="pct"/>
            <w:vMerge w:val="restart"/>
          </w:tcPr>
          <w:p w:rsidR="00D73295" w:rsidRPr="00A33006" w:rsidRDefault="00D73295" w:rsidP="00FF2B85">
            <w:pPr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Тема 2.3. Электрические машины</w:t>
            </w:r>
          </w:p>
          <w:p w:rsidR="00D73295" w:rsidRPr="00A33006" w:rsidRDefault="00D73295" w:rsidP="00FF2B8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FF2B85">
        <w:trPr>
          <w:trHeight w:val="1989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1.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 Электрические машины: назначение, классификация, устройство, принцип действия, характеристики, эксплуатация, КПД</w:t>
            </w:r>
          </w:p>
          <w:p w:rsidR="00D73295" w:rsidRPr="00A33006" w:rsidRDefault="00D73295" w:rsidP="00FF2B85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2.</w:t>
            </w:r>
            <w:r w:rsidRPr="00A33006">
              <w:rPr>
                <w:color w:val="000000" w:themeColor="text1"/>
                <w:sz w:val="24"/>
                <w:szCs w:val="24"/>
              </w:rPr>
              <w:t xml:space="preserve"> Электрические двигатели: классификация, устройство, принцип действия, характеристики, правила пуска и остановки электродвигателей, установленных на эксплуатируемом оборудовании; аппаратура защиты</w:t>
            </w:r>
          </w:p>
          <w:p w:rsidR="00D73295" w:rsidRPr="00A33006" w:rsidRDefault="00D73295" w:rsidP="00FF2B85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 xml:space="preserve">3. </w:t>
            </w:r>
            <w:r w:rsidRPr="00A33006">
              <w:rPr>
                <w:color w:val="000000" w:themeColor="text1"/>
                <w:sz w:val="24"/>
                <w:szCs w:val="24"/>
              </w:rPr>
              <w:t>Генераторы постоянного тока: виды, назначение, принцип устройство, принцип действия, характеристики, эксплуатация, КПД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86730C">
        <w:trPr>
          <w:trHeight w:val="37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Практическое занятие 9.</w:t>
            </w:r>
            <w:r w:rsidRPr="00A33006">
              <w:rPr>
                <w:color w:val="000000" w:themeColor="text1"/>
                <w:sz w:val="24"/>
                <w:szCs w:val="24"/>
              </w:rPr>
              <w:t>Устройство и принципы действия машин постоянного тока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86730C">
        <w:trPr>
          <w:trHeight w:val="371"/>
        </w:trPr>
        <w:tc>
          <w:tcPr>
            <w:tcW w:w="890" w:type="pct"/>
            <w:vMerge w:val="restart"/>
          </w:tcPr>
          <w:p w:rsidR="00D73295" w:rsidRPr="00A33006" w:rsidRDefault="00D73295" w:rsidP="00FF2B85">
            <w:pPr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 xml:space="preserve">Тема 2.4. </w:t>
            </w:r>
          </w:p>
          <w:p w:rsidR="00D73295" w:rsidRPr="00A33006" w:rsidRDefault="00D73295" w:rsidP="00FF2B85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Электронные приборы</w:t>
            </w:r>
          </w:p>
        </w:tc>
        <w:tc>
          <w:tcPr>
            <w:tcW w:w="2646" w:type="pct"/>
          </w:tcPr>
          <w:p w:rsidR="00D73295" w:rsidRPr="00A33006" w:rsidRDefault="00D73295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86730C">
        <w:trPr>
          <w:trHeight w:val="37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46" w:type="pct"/>
            <w:vMerge w:val="restart"/>
          </w:tcPr>
          <w:p w:rsidR="00D73295" w:rsidRPr="00A33006" w:rsidRDefault="00D73295" w:rsidP="00FF2B85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t xml:space="preserve">1. </w:t>
            </w:r>
            <w:r w:rsidRPr="00A33006">
              <w:rPr>
                <w:color w:val="000000" w:themeColor="text1"/>
                <w:sz w:val="24"/>
                <w:szCs w:val="24"/>
              </w:rPr>
              <w:t>Сварочные выпрямители: устройства, типы, технические характеристики</w:t>
            </w:r>
          </w:p>
          <w:p w:rsidR="00D73295" w:rsidRPr="00A33006" w:rsidRDefault="00D73295" w:rsidP="00FF2B85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Практическое занятие 10.</w:t>
            </w:r>
            <w:r w:rsidRPr="00A33006">
              <w:rPr>
                <w:color w:val="000000" w:themeColor="text1"/>
                <w:sz w:val="24"/>
                <w:szCs w:val="24"/>
              </w:rPr>
              <w:t>Полупроводниковые приборы: диоды, транзисторы. Снятие вольт-амперной характеристики</w:t>
            </w: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86730C">
        <w:trPr>
          <w:trHeight w:val="371"/>
        </w:trPr>
        <w:tc>
          <w:tcPr>
            <w:tcW w:w="890" w:type="pct"/>
            <w:vMerge/>
            <w:vAlign w:val="center"/>
          </w:tcPr>
          <w:p w:rsidR="00D73295" w:rsidRPr="00A33006" w:rsidRDefault="00D73295" w:rsidP="00FF2B8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46" w:type="pct"/>
            <w:vMerge/>
          </w:tcPr>
          <w:p w:rsidR="00D73295" w:rsidRPr="00A33006" w:rsidRDefault="00D73295" w:rsidP="00FF2B85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5" w:type="pct"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  <w:vMerge/>
          </w:tcPr>
          <w:p w:rsidR="00D73295" w:rsidRPr="00A33006" w:rsidRDefault="00D7329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501ABA">
        <w:trPr>
          <w:trHeight w:val="371"/>
        </w:trPr>
        <w:tc>
          <w:tcPr>
            <w:tcW w:w="3536" w:type="pct"/>
            <w:gridSpan w:val="2"/>
            <w:vAlign w:val="center"/>
          </w:tcPr>
          <w:p w:rsidR="00501ABA" w:rsidRPr="00A33006" w:rsidRDefault="00501ABA" w:rsidP="00FF2B85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Итоговый контроль</w:t>
            </w:r>
          </w:p>
        </w:tc>
        <w:tc>
          <w:tcPr>
            <w:tcW w:w="645" w:type="pct"/>
          </w:tcPr>
          <w:p w:rsidR="00501ABA" w:rsidRPr="00A33006" w:rsidRDefault="00403035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</w:tcPr>
          <w:p w:rsidR="00501ABA" w:rsidRPr="00A33006" w:rsidRDefault="00501ABA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3006" w:rsidRPr="00A33006" w:rsidTr="00501ABA">
        <w:trPr>
          <w:trHeight w:val="371"/>
        </w:trPr>
        <w:tc>
          <w:tcPr>
            <w:tcW w:w="3536" w:type="pct"/>
            <w:gridSpan w:val="2"/>
            <w:vAlign w:val="center"/>
          </w:tcPr>
          <w:p w:rsidR="00501ABA" w:rsidRPr="00A33006" w:rsidRDefault="00501ABA" w:rsidP="00FF2B85">
            <w:pPr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45" w:type="pct"/>
          </w:tcPr>
          <w:p w:rsidR="00501ABA" w:rsidRPr="00A33006" w:rsidRDefault="00501ABA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3300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19" w:type="pct"/>
          </w:tcPr>
          <w:p w:rsidR="00501ABA" w:rsidRPr="00A33006" w:rsidRDefault="00501ABA" w:rsidP="00FF2B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D72015" w:rsidRPr="00A33006" w:rsidRDefault="00D72015">
      <w:pPr>
        <w:rPr>
          <w:color w:val="000000" w:themeColor="text1"/>
          <w:sz w:val="2"/>
          <w:szCs w:val="2"/>
        </w:rPr>
        <w:sectPr w:rsidR="00D72015" w:rsidRPr="00A33006">
          <w:footerReference w:type="default" r:id="rId10"/>
          <w:pgSz w:w="16840" w:h="11910" w:orient="landscape"/>
          <w:pgMar w:top="840" w:right="1000" w:bottom="851" w:left="880" w:header="0" w:footer="1172" w:gutter="0"/>
          <w:cols w:space="720"/>
          <w:docGrid w:linePitch="360"/>
        </w:sectPr>
      </w:pPr>
    </w:p>
    <w:p w:rsidR="00D72015" w:rsidRPr="00A33006" w:rsidRDefault="00FA0A98">
      <w:pPr>
        <w:pStyle w:val="2"/>
        <w:numPr>
          <w:ilvl w:val="0"/>
          <w:numId w:val="7"/>
        </w:numPr>
        <w:tabs>
          <w:tab w:val="left" w:pos="458"/>
        </w:tabs>
        <w:spacing w:before="71"/>
        <w:jc w:val="center"/>
        <w:rPr>
          <w:color w:val="000000" w:themeColor="text1"/>
        </w:rPr>
      </w:pPr>
      <w:r w:rsidRPr="00A33006">
        <w:rPr>
          <w:color w:val="000000" w:themeColor="text1"/>
        </w:rPr>
        <w:lastRenderedPageBreak/>
        <w:t>УСЛОВИЯРЕАЛИЗАЦИИПРОГРАММЫ</w:t>
      </w:r>
      <w:r w:rsidRPr="00A33006">
        <w:rPr>
          <w:color w:val="000000" w:themeColor="text1"/>
        </w:rPr>
        <w:t>УЧЕБНОЙДИСЦИПЛИНЫ</w:t>
      </w:r>
    </w:p>
    <w:p w:rsidR="00D72015" w:rsidRPr="00A33006" w:rsidRDefault="00D72015">
      <w:pPr>
        <w:pStyle w:val="12"/>
        <w:spacing w:before="7"/>
        <w:rPr>
          <w:b w:val="0"/>
          <w:color w:val="000000" w:themeColor="text1"/>
          <w:sz w:val="30"/>
        </w:rPr>
      </w:pPr>
    </w:p>
    <w:p w:rsidR="00D72015" w:rsidRPr="00A33006" w:rsidRDefault="00FA0A98">
      <w:pPr>
        <w:pStyle w:val="24"/>
        <w:numPr>
          <w:ilvl w:val="1"/>
          <w:numId w:val="7"/>
        </w:numPr>
        <w:tabs>
          <w:tab w:val="left" w:pos="1304"/>
        </w:tabs>
        <w:spacing w:before="1" w:line="278" w:lineRule="auto"/>
        <w:ind w:right="239"/>
        <w:rPr>
          <w:color w:val="000000" w:themeColor="text1"/>
        </w:rPr>
      </w:pPr>
      <w:r w:rsidRPr="00A33006">
        <w:rPr>
          <w:color w:val="000000" w:themeColor="text1"/>
          <w:spacing w:val="-6"/>
        </w:rPr>
        <w:t>Материально-техническое и кадровое обеспечение</w:t>
      </w:r>
    </w:p>
    <w:p w:rsidR="00D72015" w:rsidRPr="00A33006" w:rsidRDefault="00FA0A98">
      <w:pPr>
        <w:pStyle w:val="211"/>
        <w:rPr>
          <w:color w:val="000000" w:themeColor="text1"/>
        </w:rPr>
      </w:pPr>
      <w:r w:rsidRPr="00A33006">
        <w:rPr>
          <w:b w:val="0"/>
          <w:color w:val="000000" w:themeColor="text1"/>
        </w:rPr>
        <w:t>Дляреализациипрограммыучебнойдисциплины</w:t>
      </w:r>
      <w:r w:rsidRPr="00A33006">
        <w:rPr>
          <w:b w:val="0"/>
          <w:color w:val="000000" w:themeColor="text1"/>
          <w:spacing w:val="-8"/>
        </w:rPr>
        <w:t xml:space="preserve"> ОП 0</w:t>
      </w:r>
      <w:r w:rsidR="00700881" w:rsidRPr="00A33006">
        <w:rPr>
          <w:b w:val="0"/>
          <w:color w:val="000000" w:themeColor="text1"/>
          <w:spacing w:val="-8"/>
        </w:rPr>
        <w:t>2</w:t>
      </w:r>
      <w:r w:rsidRPr="00A33006">
        <w:rPr>
          <w:b w:val="0"/>
          <w:color w:val="000000" w:themeColor="text1"/>
          <w:spacing w:val="-8"/>
        </w:rPr>
        <w:t xml:space="preserve"> «Основы электротехники» в ГБПОУ «КБАДК» </w:t>
      </w:r>
      <w:r w:rsidRPr="00A33006">
        <w:rPr>
          <w:b w:val="0"/>
          <w:color w:val="000000" w:themeColor="text1"/>
        </w:rPr>
        <w:t xml:space="preserve">имеется учебный кабинет № 306 </w:t>
      </w:r>
      <w:r w:rsidRPr="00A33006">
        <w:rPr>
          <w:b w:val="0"/>
          <w:i/>
          <w:color w:val="000000" w:themeColor="text1"/>
        </w:rPr>
        <w:t>«</w:t>
      </w:r>
      <w:r w:rsidRPr="00A33006">
        <w:rPr>
          <w:b w:val="0"/>
          <w:color w:val="000000" w:themeColor="text1"/>
        </w:rPr>
        <w:t>Теоретических основ сварки и резки металлов и Электротехники».</w:t>
      </w:r>
    </w:p>
    <w:p w:rsidR="00D72015" w:rsidRPr="00A33006" w:rsidRDefault="00FA0A98">
      <w:pPr>
        <w:spacing w:line="230" w:lineRule="auto"/>
        <w:ind w:firstLine="709"/>
        <w:jc w:val="both"/>
        <w:rPr>
          <w:color w:val="000000" w:themeColor="text1"/>
        </w:rPr>
      </w:pPr>
      <w:r w:rsidRPr="00A33006">
        <w:rPr>
          <w:rFonts w:eastAsia="Arial"/>
          <w:color w:val="000000" w:themeColor="text1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(СанПиН </w:t>
      </w:r>
      <w:r w:rsidRPr="00A33006">
        <w:rPr>
          <w:color w:val="000000" w:themeColor="text1"/>
          <w:sz w:val="24"/>
          <w:szCs w:val="24"/>
          <w:shd w:val="clear" w:color="auto" w:fill="FFFFFF"/>
        </w:rPr>
        <w:t xml:space="preserve">2.4.3648-20 </w:t>
      </w:r>
      <w:r w:rsidRPr="00A33006">
        <w:rPr>
          <w:color w:val="000000" w:themeColor="text1"/>
          <w:sz w:val="24"/>
          <w:lang w:eastAsia="ru-RU"/>
        </w:rPr>
        <w:t xml:space="preserve">и </w:t>
      </w:r>
      <w:hyperlink r:id="rId11" w:tooltip="https://docs.cntd.ru/document/573500115" w:history="1">
        <w:r w:rsidRPr="00A33006">
          <w:rPr>
            <w:color w:val="000000" w:themeColor="text1"/>
            <w:sz w:val="24"/>
            <w:lang w:eastAsia="ru-RU"/>
          </w:rPr>
          <w:t>СанПин 1.2</w:t>
        </w:r>
      </w:hyperlink>
      <w:hyperlink r:id="rId12" w:tooltip="https://docs.cntd.ru/document/573500115" w:history="1">
        <w:r w:rsidRPr="00A33006">
          <w:rPr>
            <w:color w:val="000000" w:themeColor="text1"/>
            <w:sz w:val="24"/>
            <w:lang w:eastAsia="ru-RU"/>
          </w:rPr>
          <w:t>.3685</w:t>
        </w:r>
      </w:hyperlink>
      <w:hyperlink r:id="rId13" w:tooltip="https://docs.cntd.ru/document/573500115" w:history="1">
        <w:r w:rsidRPr="00A33006">
          <w:rPr>
            <w:color w:val="000000" w:themeColor="text1"/>
            <w:sz w:val="24"/>
            <w:lang w:eastAsia="ru-RU"/>
          </w:rPr>
          <w:t>-</w:t>
        </w:r>
      </w:hyperlink>
      <w:hyperlink r:id="rId14" w:tooltip="https://docs.cntd.ru/document/573500115" w:history="1">
        <w:r w:rsidRPr="00A33006">
          <w:rPr>
            <w:color w:val="000000" w:themeColor="text1"/>
            <w:sz w:val="24"/>
            <w:lang w:eastAsia="ru-RU"/>
          </w:rPr>
          <w:t>21</w:t>
        </w:r>
      </w:hyperlink>
      <w:r w:rsidRPr="00A33006">
        <w:rPr>
          <w:color w:val="000000" w:themeColor="text1"/>
          <w:sz w:val="24"/>
          <w:szCs w:val="24"/>
          <w:shd w:val="clear" w:color="auto" w:fill="FFFFFF"/>
        </w:rPr>
        <w:t>"Санитарно-эпидемиологические требования к организациям воспитания и обучения, отдыха и оздоровления детей и молодежи»</w:t>
      </w:r>
      <w:r w:rsidRPr="00A33006">
        <w:rPr>
          <w:rFonts w:eastAsia="Arial"/>
          <w:color w:val="000000" w:themeColor="text1"/>
          <w:sz w:val="24"/>
          <w:szCs w:val="24"/>
        </w:rPr>
        <w:t xml:space="preserve"> № 28 от 28.09.20г.) и оснащено типовым оборудованием для проведения лабораторных работ по электротехнике и электронике,</w:t>
      </w:r>
      <w:r w:rsidRPr="00A33006">
        <w:rPr>
          <w:rFonts w:eastAsia="Arial"/>
          <w:color w:val="000000" w:themeColor="text1"/>
          <w:sz w:val="24"/>
          <w:szCs w:val="24"/>
        </w:rPr>
        <w:t xml:space="preserve">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D72015" w:rsidRPr="00A33006" w:rsidRDefault="00FA0A98">
      <w:pPr>
        <w:spacing w:line="230" w:lineRule="auto"/>
        <w:ind w:firstLine="709"/>
        <w:jc w:val="both"/>
        <w:rPr>
          <w:rFonts w:eastAsia="Arial"/>
          <w:color w:val="000000" w:themeColor="text1"/>
        </w:rPr>
      </w:pPr>
      <w:r w:rsidRPr="00A33006">
        <w:rPr>
          <w:color w:val="000000" w:themeColor="text1"/>
          <w:sz w:val="24"/>
          <w:szCs w:val="24"/>
        </w:rPr>
        <w:t>Кабинет оснащен оборудованием:</w:t>
      </w:r>
    </w:p>
    <w:p w:rsidR="00D72015" w:rsidRPr="00A33006" w:rsidRDefault="00FA0A98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spacing w:before="5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6"/>
          <w:sz w:val="24"/>
          <w:szCs w:val="24"/>
        </w:rPr>
        <w:t>посадочные места по количеству обучающихся;</w:t>
      </w:r>
    </w:p>
    <w:p w:rsidR="00D72015" w:rsidRPr="00A33006" w:rsidRDefault="00FA0A98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spacing w:before="5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>рабочее место преподавателя;</w:t>
      </w:r>
    </w:p>
    <w:p w:rsidR="00D72015" w:rsidRPr="00A33006" w:rsidRDefault="00FA0A98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6"/>
          <w:sz w:val="24"/>
          <w:szCs w:val="24"/>
        </w:rPr>
        <w:t xml:space="preserve">комплект </w:t>
      </w:r>
      <w:r w:rsidRPr="00A33006">
        <w:rPr>
          <w:color w:val="000000" w:themeColor="text1"/>
          <w:spacing w:val="-6"/>
          <w:sz w:val="24"/>
          <w:szCs w:val="24"/>
        </w:rPr>
        <w:t>учебно-наглядных пособий;</w:t>
      </w:r>
    </w:p>
    <w:p w:rsidR="00D72015" w:rsidRPr="00A33006" w:rsidRDefault="00FA0A98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ind w:right="25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8"/>
          <w:sz w:val="24"/>
          <w:szCs w:val="24"/>
        </w:rPr>
        <w:t>комплект учебно-методической документации;</w:t>
      </w:r>
    </w:p>
    <w:p w:rsidR="00D72015" w:rsidRPr="00A33006" w:rsidRDefault="00FA0A98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ind w:right="25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6"/>
          <w:sz w:val="24"/>
          <w:szCs w:val="24"/>
        </w:rPr>
        <w:t>компьютер с лицензионным программным обеспечением и медиапроектор;.</w:t>
      </w:r>
    </w:p>
    <w:p w:rsidR="00D72015" w:rsidRPr="00A33006" w:rsidRDefault="00FA0A98">
      <w:pPr>
        <w:pStyle w:val="af4"/>
        <w:numPr>
          <w:ilvl w:val="0"/>
          <w:numId w:val="13"/>
        </w:numPr>
        <w:shd w:val="clear" w:color="auto" w:fill="FFFFFF"/>
        <w:tabs>
          <w:tab w:val="left" w:pos="567"/>
        </w:tabs>
        <w:rPr>
          <w:color w:val="000000" w:themeColor="text1"/>
          <w:sz w:val="24"/>
          <w:szCs w:val="24"/>
        </w:rPr>
      </w:pPr>
      <w:r w:rsidRPr="00A33006">
        <w:rPr>
          <w:b/>
          <w:bCs/>
          <w:color w:val="000000" w:themeColor="text1"/>
          <w:spacing w:val="-6"/>
          <w:sz w:val="24"/>
          <w:szCs w:val="24"/>
        </w:rPr>
        <w:t xml:space="preserve"> Лабораторное оборудование:</w:t>
      </w:r>
    </w:p>
    <w:p w:rsidR="00D72015" w:rsidRPr="00A33006" w:rsidRDefault="00FA0A98">
      <w:pPr>
        <w:pStyle w:val="af4"/>
        <w:numPr>
          <w:ilvl w:val="0"/>
          <w:numId w:val="14"/>
        </w:numPr>
        <w:shd w:val="clear" w:color="auto" w:fill="FFFFFF"/>
        <w:ind w:left="993" w:right="10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1"/>
          <w:sz w:val="24"/>
          <w:szCs w:val="24"/>
        </w:rPr>
        <w:t xml:space="preserve">установка лабораторная для измерения основных параметров электрической </w:t>
      </w:r>
      <w:r w:rsidRPr="00A33006">
        <w:rPr>
          <w:color w:val="000000" w:themeColor="text1"/>
          <w:spacing w:val="-6"/>
          <w:sz w:val="24"/>
          <w:szCs w:val="24"/>
        </w:rPr>
        <w:t>цепи постоянного ток</w:t>
      </w:r>
      <w:r w:rsidRPr="00A33006">
        <w:rPr>
          <w:color w:val="000000" w:themeColor="text1"/>
          <w:spacing w:val="-6"/>
          <w:sz w:val="24"/>
          <w:szCs w:val="24"/>
        </w:rPr>
        <w:t>а.</w:t>
      </w:r>
    </w:p>
    <w:p w:rsidR="00D72015" w:rsidRPr="00A33006" w:rsidRDefault="00FA0A98">
      <w:pPr>
        <w:pStyle w:val="af4"/>
        <w:numPr>
          <w:ilvl w:val="0"/>
          <w:numId w:val="14"/>
        </w:numPr>
        <w:shd w:val="clear" w:color="auto" w:fill="FFFFFF"/>
        <w:ind w:left="993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>установка лабораторная для проверки законов Ома и Кирхгофа.</w:t>
      </w:r>
    </w:p>
    <w:p w:rsidR="00D72015" w:rsidRPr="00A33006" w:rsidRDefault="00FA0A98">
      <w:pPr>
        <w:pStyle w:val="af4"/>
        <w:numPr>
          <w:ilvl w:val="0"/>
          <w:numId w:val="14"/>
        </w:numPr>
        <w:shd w:val="clear" w:color="auto" w:fill="FFFFFF"/>
        <w:ind w:left="993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6"/>
          <w:sz w:val="24"/>
          <w:szCs w:val="24"/>
        </w:rPr>
        <w:t>установка лабораторная для испытания электрической цепи переменного тока.</w:t>
      </w:r>
    </w:p>
    <w:p w:rsidR="00D72015" w:rsidRPr="00A33006" w:rsidRDefault="00FA0A98">
      <w:pPr>
        <w:pStyle w:val="af4"/>
        <w:numPr>
          <w:ilvl w:val="0"/>
          <w:numId w:val="14"/>
        </w:numPr>
        <w:shd w:val="clear" w:color="auto" w:fill="FFFFFF"/>
        <w:spacing w:before="5"/>
        <w:ind w:left="993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>установка лабораторная для испытания однофазного трансформатора.</w:t>
      </w:r>
    </w:p>
    <w:p w:rsidR="00D72015" w:rsidRPr="00A33006" w:rsidRDefault="00FA0A98">
      <w:pPr>
        <w:pStyle w:val="af4"/>
        <w:numPr>
          <w:ilvl w:val="0"/>
          <w:numId w:val="14"/>
        </w:numPr>
        <w:shd w:val="clear" w:color="auto" w:fill="FFFFFF"/>
        <w:ind w:left="993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 xml:space="preserve">установка лабораторная для испытания трёхфазного </w:t>
      </w:r>
      <w:r w:rsidRPr="00A33006">
        <w:rPr>
          <w:color w:val="000000" w:themeColor="text1"/>
          <w:spacing w:val="-5"/>
          <w:sz w:val="24"/>
          <w:szCs w:val="24"/>
        </w:rPr>
        <w:t>двигателя.</w:t>
      </w:r>
    </w:p>
    <w:p w:rsidR="00D72015" w:rsidRPr="00A33006" w:rsidRDefault="00FA0A98">
      <w:pPr>
        <w:pStyle w:val="af4"/>
        <w:numPr>
          <w:ilvl w:val="0"/>
          <w:numId w:val="14"/>
        </w:numPr>
        <w:shd w:val="clear" w:color="auto" w:fill="FFFFFF"/>
        <w:ind w:left="993" w:right="5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1"/>
          <w:sz w:val="24"/>
          <w:szCs w:val="24"/>
        </w:rPr>
        <w:t xml:space="preserve">установка лабораторная для испытания полупроводниковых электронных </w:t>
      </w:r>
      <w:r w:rsidRPr="00A33006">
        <w:rPr>
          <w:color w:val="000000" w:themeColor="text1"/>
          <w:spacing w:val="-10"/>
          <w:sz w:val="24"/>
          <w:szCs w:val="24"/>
        </w:rPr>
        <w:t>приборов.</w:t>
      </w:r>
    </w:p>
    <w:p w:rsidR="00D72015" w:rsidRPr="00A33006" w:rsidRDefault="00FA0A98">
      <w:pPr>
        <w:pStyle w:val="af4"/>
        <w:numPr>
          <w:ilvl w:val="0"/>
          <w:numId w:val="14"/>
        </w:numPr>
        <w:shd w:val="clear" w:color="auto" w:fill="FFFFFF"/>
        <w:ind w:left="993" w:right="14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4"/>
          <w:sz w:val="24"/>
          <w:szCs w:val="24"/>
        </w:rPr>
        <w:t xml:space="preserve">натуральные образцы источников электроэнергии постоянного и переменного </w:t>
      </w:r>
      <w:r w:rsidRPr="00A33006">
        <w:rPr>
          <w:color w:val="000000" w:themeColor="text1"/>
          <w:spacing w:val="-1"/>
          <w:sz w:val="24"/>
          <w:szCs w:val="24"/>
        </w:rPr>
        <w:t xml:space="preserve">тока, потребителей электроэнергии, пускорегулирующей и защитной аппаратуры, </w:t>
      </w:r>
      <w:r w:rsidRPr="00A33006">
        <w:rPr>
          <w:color w:val="000000" w:themeColor="text1"/>
          <w:spacing w:val="-6"/>
          <w:sz w:val="24"/>
          <w:szCs w:val="24"/>
        </w:rPr>
        <w:t>контрольно- измерите</w:t>
      </w:r>
      <w:r w:rsidRPr="00A33006">
        <w:rPr>
          <w:color w:val="000000" w:themeColor="text1"/>
          <w:spacing w:val="-6"/>
          <w:sz w:val="24"/>
          <w:szCs w:val="24"/>
        </w:rPr>
        <w:t>льных приборов.</w:t>
      </w:r>
    </w:p>
    <w:p w:rsidR="00D72015" w:rsidRPr="00A33006" w:rsidRDefault="00FA0A98">
      <w:pPr>
        <w:pStyle w:val="12"/>
        <w:spacing w:before="2"/>
        <w:ind w:left="426"/>
        <w:jc w:val="both"/>
        <w:rPr>
          <w:b w:val="0"/>
          <w:color w:val="000000" w:themeColor="text1"/>
        </w:rPr>
      </w:pPr>
      <w:r w:rsidRPr="00A33006">
        <w:rPr>
          <w:b w:val="0"/>
          <w:color w:val="000000" w:themeColor="text1"/>
        </w:rPr>
        <w:t>- библиотечный фонд;</w:t>
      </w:r>
    </w:p>
    <w:p w:rsidR="00D72015" w:rsidRPr="00A33006" w:rsidRDefault="00FA0A98">
      <w:pPr>
        <w:pStyle w:val="12"/>
        <w:spacing w:before="2"/>
        <w:ind w:left="426"/>
        <w:jc w:val="both"/>
        <w:rPr>
          <w:b w:val="0"/>
          <w:color w:val="000000" w:themeColor="text1"/>
        </w:rPr>
      </w:pPr>
      <w:r w:rsidRPr="00A33006">
        <w:rPr>
          <w:b w:val="0"/>
          <w:color w:val="000000" w:themeColor="text1"/>
        </w:rPr>
        <w:t>-</w:t>
      </w:r>
      <w:r w:rsidRPr="00A33006">
        <w:rPr>
          <w:color w:val="000000" w:themeColor="text1"/>
        </w:rPr>
        <w:t xml:space="preserve"> кадровое обеспечение образовательного процесса.</w:t>
      </w:r>
    </w:p>
    <w:p w:rsidR="00D72015" w:rsidRPr="00A33006" w:rsidRDefault="00FA0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4"/>
          <w:szCs w:val="24"/>
        </w:rPr>
      </w:pPr>
      <w:r w:rsidRPr="00A33006">
        <w:rPr>
          <w:bCs/>
          <w:color w:val="000000" w:themeColor="text1"/>
          <w:sz w:val="24"/>
          <w:szCs w:val="24"/>
        </w:rPr>
        <w:tab/>
      </w:r>
      <w:r w:rsidRPr="00A33006">
        <w:rPr>
          <w:color w:val="000000" w:themeColor="text1"/>
          <w:sz w:val="24"/>
          <w:szCs w:val="24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</w:t>
      </w:r>
      <w:r w:rsidRPr="00A33006">
        <w:rPr>
          <w:color w:val="000000" w:themeColor="text1"/>
          <w:sz w:val="24"/>
          <w:szCs w:val="24"/>
        </w:rPr>
        <w:t>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</w:t>
      </w:r>
      <w:r w:rsidRPr="00A33006">
        <w:rPr>
          <w:color w:val="000000" w:themeColor="text1"/>
          <w:sz w:val="24"/>
          <w:szCs w:val="24"/>
        </w:rPr>
        <w:t>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</w:t>
      </w:r>
      <w:r w:rsidRPr="00A33006">
        <w:rPr>
          <w:color w:val="000000" w:themeColor="text1"/>
          <w:sz w:val="24"/>
          <w:szCs w:val="24"/>
        </w:rPr>
        <w:t>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</w:t>
      </w:r>
      <w:r w:rsidRPr="00A33006">
        <w:rPr>
          <w:color w:val="000000" w:themeColor="text1"/>
          <w:sz w:val="24"/>
          <w:szCs w:val="24"/>
        </w:rPr>
        <w:t>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</w:t>
      </w:r>
      <w:r w:rsidRPr="00A33006">
        <w:rPr>
          <w:color w:val="000000" w:themeColor="text1"/>
          <w:sz w:val="24"/>
          <w:szCs w:val="24"/>
        </w:rPr>
        <w:t>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A33006">
        <w:rPr>
          <w:bCs/>
          <w:color w:val="000000" w:themeColor="text1"/>
          <w:sz w:val="24"/>
          <w:szCs w:val="24"/>
        </w:rPr>
        <w:t xml:space="preserve">. </w:t>
      </w:r>
      <w:r w:rsidRPr="00A33006">
        <w:rPr>
          <w:color w:val="000000" w:themeColor="text1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</w:t>
      </w:r>
      <w:r w:rsidRPr="00A33006">
        <w:rPr>
          <w:color w:val="000000" w:themeColor="text1"/>
          <w:sz w:val="24"/>
          <w:szCs w:val="24"/>
        </w:rPr>
        <w:t>ти не реже одного раза в три года</w:t>
      </w:r>
    </w:p>
    <w:p w:rsidR="00D72015" w:rsidRPr="00A33006" w:rsidRDefault="00FA0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ab/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 Прохождение </w:t>
      </w:r>
      <w:r w:rsidRPr="00A33006">
        <w:rPr>
          <w:color w:val="000000" w:themeColor="text1"/>
          <w:sz w:val="24"/>
          <w:szCs w:val="24"/>
        </w:rPr>
        <w:lastRenderedPageBreak/>
        <w:t xml:space="preserve">обязательных предварительных (при поступлении на работу) и </w:t>
      </w:r>
      <w:r w:rsidRPr="00A33006">
        <w:rPr>
          <w:color w:val="000000" w:themeColor="text1"/>
          <w:sz w:val="24"/>
          <w:szCs w:val="24"/>
        </w:rPr>
        <w:t>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</w:t>
      </w:r>
      <w:r w:rsidRPr="00A33006">
        <w:rPr>
          <w:color w:val="000000" w:themeColor="text1"/>
          <w:sz w:val="24"/>
          <w:szCs w:val="24"/>
        </w:rPr>
        <w:t>и на соответствие занимаемой должности.</w:t>
      </w:r>
    </w:p>
    <w:p w:rsidR="00D72015" w:rsidRPr="00A33006" w:rsidRDefault="00D7201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  <w:color w:val="000000" w:themeColor="text1"/>
        </w:rPr>
      </w:pPr>
    </w:p>
    <w:p w:rsidR="00D72015" w:rsidRPr="00A33006" w:rsidRDefault="00FA0A98">
      <w:pPr>
        <w:pStyle w:val="2"/>
        <w:numPr>
          <w:ilvl w:val="1"/>
          <w:numId w:val="7"/>
        </w:numPr>
        <w:tabs>
          <w:tab w:val="left" w:pos="1347"/>
        </w:tabs>
        <w:jc w:val="both"/>
        <w:rPr>
          <w:color w:val="000000" w:themeColor="text1"/>
        </w:rPr>
      </w:pPr>
      <w:r w:rsidRPr="00A33006">
        <w:rPr>
          <w:color w:val="000000" w:themeColor="text1"/>
        </w:rPr>
        <w:t xml:space="preserve"> Информационноеобеспечениереализациипрограммы</w:t>
      </w:r>
    </w:p>
    <w:p w:rsidR="00D72015" w:rsidRPr="00A33006" w:rsidRDefault="00FA0A98">
      <w:pPr>
        <w:ind w:left="284" w:firstLine="567"/>
        <w:jc w:val="both"/>
        <w:rPr>
          <w:bCs/>
          <w:color w:val="000000" w:themeColor="text1"/>
          <w:sz w:val="24"/>
          <w:szCs w:val="24"/>
        </w:rPr>
      </w:pPr>
      <w:r w:rsidRPr="00A33006">
        <w:rPr>
          <w:bCs/>
          <w:color w:val="000000" w:themeColor="text1"/>
          <w:sz w:val="24"/>
          <w:szCs w:val="24"/>
        </w:rPr>
        <w:t>Для реализации программы библиотечный фонд ГБПОУ «КБАДК» имеет п</w:t>
      </w:r>
      <w:r w:rsidRPr="00A33006">
        <w:rPr>
          <w:color w:val="000000" w:themeColor="text1"/>
          <w:sz w:val="24"/>
          <w:szCs w:val="24"/>
        </w:rPr>
        <w:t xml:space="preserve">ечатные 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A33006">
        <w:rPr>
          <w:bCs/>
          <w:color w:val="000000" w:themeColor="text1"/>
          <w:sz w:val="24"/>
          <w:szCs w:val="24"/>
        </w:rPr>
        <w:t>библиотечного фонда выбраны не менее одного издания из перечисленных ниже печатных изданий и электронных из</w:t>
      </w:r>
      <w:r w:rsidRPr="00A33006">
        <w:rPr>
          <w:bCs/>
          <w:color w:val="000000" w:themeColor="text1"/>
          <w:sz w:val="24"/>
          <w:szCs w:val="24"/>
        </w:rPr>
        <w:t>даний в качестве основного, при этом список, может быть дополнен новыми изданиями.</w:t>
      </w:r>
    </w:p>
    <w:p w:rsidR="00D72015" w:rsidRPr="00A33006" w:rsidRDefault="00FA0A98">
      <w:pPr>
        <w:pStyle w:val="24"/>
        <w:ind w:left="142" w:firstLine="709"/>
        <w:jc w:val="both"/>
        <w:rPr>
          <w:b w:val="0"/>
          <w:color w:val="000000" w:themeColor="text1"/>
        </w:rPr>
      </w:pPr>
      <w:r w:rsidRPr="00A33006">
        <w:rPr>
          <w:color w:val="000000" w:themeColor="text1"/>
        </w:rPr>
        <w:t>3.2.1. Основные печатные/электронные издания</w:t>
      </w:r>
    </w:p>
    <w:p w:rsidR="00D72015" w:rsidRPr="00A33006" w:rsidRDefault="00FA0A98">
      <w:pPr>
        <w:pStyle w:val="af4"/>
        <w:numPr>
          <w:ilvl w:val="0"/>
          <w:numId w:val="42"/>
        </w:numPr>
        <w:spacing w:line="276" w:lineRule="auto"/>
        <w:contextualSpacing/>
        <w:jc w:val="both"/>
        <w:rPr>
          <w:color w:val="000000" w:themeColor="text1"/>
        </w:rPr>
      </w:pPr>
      <w:r w:rsidRPr="00A33006">
        <w:rPr>
          <w:bCs/>
          <w:color w:val="000000" w:themeColor="text1"/>
          <w:sz w:val="24"/>
          <w:szCs w:val="24"/>
          <w:lang w:eastAsia="ru-RU"/>
        </w:rPr>
        <w:t>Кузовкин, В. А.  Электротехника и электроника: учебник для среднего профессионального образования / В. А. Кузовкин, В. В. Филато</w:t>
      </w:r>
      <w:r w:rsidRPr="00A33006">
        <w:rPr>
          <w:bCs/>
          <w:color w:val="000000" w:themeColor="text1"/>
          <w:sz w:val="24"/>
          <w:szCs w:val="24"/>
          <w:lang w:eastAsia="ru-RU"/>
        </w:rPr>
        <w:t>в. — Москва: Издательство Юрайт, 2022. — 431 с. — (Профессиональное образование). </w:t>
      </w:r>
    </w:p>
    <w:p w:rsidR="00D72015" w:rsidRPr="00A33006" w:rsidRDefault="00FA0A98">
      <w:pPr>
        <w:pStyle w:val="af4"/>
        <w:numPr>
          <w:ilvl w:val="0"/>
          <w:numId w:val="42"/>
        </w:numPr>
        <w:spacing w:line="276" w:lineRule="auto"/>
        <w:contextualSpacing/>
        <w:jc w:val="both"/>
        <w:rPr>
          <w:color w:val="000000" w:themeColor="text1"/>
        </w:rPr>
      </w:pPr>
      <w:r w:rsidRPr="00A33006">
        <w:rPr>
          <w:bCs/>
          <w:color w:val="000000" w:themeColor="text1"/>
          <w:sz w:val="24"/>
          <w:szCs w:val="24"/>
          <w:lang w:eastAsia="ru-RU"/>
        </w:rPr>
        <w:t>2. Бондарь, И. М. Электротехника и основы электроники в примерах и задачах : учебное пособие для спо / И. М. Бондарь. — Санкт-Петербург : Лань, 2023. — 388 с. — ISBN 978-5-5</w:t>
      </w:r>
      <w:r w:rsidRPr="00A33006">
        <w:rPr>
          <w:bCs/>
          <w:color w:val="000000" w:themeColor="text1"/>
          <w:sz w:val="24"/>
          <w:szCs w:val="24"/>
          <w:lang w:eastAsia="ru-RU"/>
        </w:rPr>
        <w:t xml:space="preserve">07-45477-8. — Текст : электронный // Лань : электронно-библиотечная система. — URL: </w:t>
      </w:r>
      <w:hyperlink r:id="rId15" w:tooltip="https://e.lanbook.com/book/302384" w:history="1">
        <w:r w:rsidRPr="00A33006">
          <w:rPr>
            <w:rStyle w:val="afc"/>
            <w:bCs/>
            <w:color w:val="000000" w:themeColor="text1"/>
            <w:sz w:val="24"/>
            <w:szCs w:val="24"/>
            <w:lang w:eastAsia="ru-RU"/>
          </w:rPr>
          <w:t>https://e.lanbook.com/book/302384</w:t>
        </w:r>
      </w:hyperlink>
      <w:r w:rsidRPr="00A33006">
        <w:rPr>
          <w:bCs/>
          <w:color w:val="000000" w:themeColor="text1"/>
          <w:sz w:val="24"/>
          <w:szCs w:val="24"/>
          <w:lang w:eastAsia="ru-RU"/>
        </w:rPr>
        <w:t xml:space="preserve"> (дата обращения: 10.04.2023). — Режим доступа: для </w:t>
      </w:r>
      <w:r w:rsidRPr="00A33006">
        <w:rPr>
          <w:bCs/>
          <w:color w:val="000000" w:themeColor="text1"/>
          <w:sz w:val="24"/>
          <w:szCs w:val="24"/>
          <w:lang w:eastAsia="ru-RU"/>
        </w:rPr>
        <w:t>авториз. пользователей.</w:t>
      </w:r>
    </w:p>
    <w:p w:rsidR="00D72015" w:rsidRPr="00A33006" w:rsidRDefault="00FA0A98">
      <w:pPr>
        <w:pStyle w:val="af4"/>
        <w:numPr>
          <w:ilvl w:val="0"/>
          <w:numId w:val="42"/>
        </w:numPr>
        <w:spacing w:line="276" w:lineRule="auto"/>
        <w:contextualSpacing/>
        <w:jc w:val="both"/>
        <w:rPr>
          <w:color w:val="000000" w:themeColor="text1"/>
        </w:rPr>
      </w:pPr>
      <w:r w:rsidRPr="00A33006">
        <w:rPr>
          <w:bCs/>
          <w:color w:val="000000" w:themeColor="text1"/>
          <w:sz w:val="24"/>
          <w:szCs w:val="24"/>
          <w:lang w:eastAsia="ru-RU"/>
        </w:rPr>
        <w:t xml:space="preserve">3. Иванов, И. И. Электротехника и основы электроники : учебник для спо / И. И. Иванов, Г. И. Соловьев, В. Я. Фролов. — 2-е изд., стер. — Санкт-Петербург : Лань, 2022. — 736 с. — ISBN 978-5-507-44715-2. — Текст : электронный // Лань </w:t>
      </w:r>
      <w:r w:rsidRPr="00A33006">
        <w:rPr>
          <w:bCs/>
          <w:color w:val="000000" w:themeColor="text1"/>
          <w:sz w:val="24"/>
          <w:szCs w:val="24"/>
          <w:lang w:eastAsia="ru-RU"/>
        </w:rPr>
        <w:t xml:space="preserve">: электронно-библиотечная система. — URL: </w:t>
      </w:r>
      <w:hyperlink r:id="rId16" w:tooltip="https://e.lanbook.com/book/254627" w:history="1">
        <w:r w:rsidRPr="00A33006">
          <w:rPr>
            <w:rStyle w:val="afc"/>
            <w:bCs/>
            <w:color w:val="000000" w:themeColor="text1"/>
            <w:sz w:val="24"/>
            <w:szCs w:val="24"/>
            <w:lang w:eastAsia="ru-RU"/>
          </w:rPr>
          <w:t>https://e.lanbook.com/book/254627</w:t>
        </w:r>
      </w:hyperlink>
      <w:r w:rsidRPr="00A33006">
        <w:rPr>
          <w:bCs/>
          <w:color w:val="000000" w:themeColor="text1"/>
          <w:sz w:val="24"/>
          <w:szCs w:val="24"/>
          <w:lang w:eastAsia="ru-RU"/>
        </w:rPr>
        <w:t xml:space="preserve"> (дата обращения: 10.04.2023). — Режим доступа: для авториз. пользователей.</w:t>
      </w:r>
    </w:p>
    <w:p w:rsidR="00D72015" w:rsidRPr="00A33006" w:rsidRDefault="00D72015">
      <w:pPr>
        <w:shd w:val="clear" w:color="auto" w:fill="FFFFFF"/>
        <w:ind w:right="14" w:firstLine="653"/>
        <w:jc w:val="both"/>
        <w:rPr>
          <w:color w:val="000000" w:themeColor="text1"/>
          <w:spacing w:val="-3"/>
        </w:rPr>
      </w:pPr>
    </w:p>
    <w:p w:rsidR="00D72015" w:rsidRPr="00A33006" w:rsidRDefault="00FA0A98">
      <w:pPr>
        <w:ind w:left="142" w:firstLine="709"/>
        <w:contextualSpacing/>
        <w:rPr>
          <w:bCs/>
          <w:color w:val="000000" w:themeColor="text1"/>
          <w:sz w:val="24"/>
          <w:szCs w:val="24"/>
        </w:rPr>
      </w:pPr>
      <w:r w:rsidRPr="00A33006">
        <w:rPr>
          <w:b/>
          <w:color w:val="000000" w:themeColor="text1"/>
          <w:sz w:val="24"/>
          <w:szCs w:val="24"/>
        </w:rPr>
        <w:t xml:space="preserve">3.2.2. </w:t>
      </w:r>
      <w:r w:rsidRPr="00A33006">
        <w:rPr>
          <w:b/>
          <w:bCs/>
          <w:color w:val="000000" w:themeColor="text1"/>
          <w:sz w:val="24"/>
          <w:szCs w:val="24"/>
        </w:rPr>
        <w:t xml:space="preserve"> Дополните</w:t>
      </w:r>
      <w:r w:rsidRPr="00A33006">
        <w:rPr>
          <w:b/>
          <w:bCs/>
          <w:color w:val="000000" w:themeColor="text1"/>
          <w:sz w:val="24"/>
          <w:szCs w:val="24"/>
        </w:rPr>
        <w:t>льные источники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t>Электротехника и электроника: учебник / [Б.И.Петленко, Ю.М.Иньков, А.В.Крашенников и др].- М. : Издательский центр «Академия», 2017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t xml:space="preserve"> Немцов М.В. Электротехника и электроника : учебник для студ. учреждений сред. проф. образования / М.В. Немцов, М.Л.Немцова. – М. : Издательский центр «Академия», 2017. – 480 с.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t xml:space="preserve"> Электротехника и электроника: учебник / [Б.И.Петленко, Ю.М.Иньков, А.В.Крашен</w:t>
      </w:r>
      <w:r w:rsidRPr="00A33006">
        <w:rPr>
          <w:color w:val="000000" w:themeColor="text1"/>
          <w:spacing w:val="-3"/>
          <w:sz w:val="24"/>
          <w:szCs w:val="24"/>
        </w:rPr>
        <w:t>ников и др].- М. : Издательский центр «Академия», 2017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t>Немцов М.В. Электротехника и электроника : учебник для студ. учреждений сред. проф. образования / М.В. Немцов, М.Л.Немцова. – М. : Издательский центр «Академия», 2017. – 480 с.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A33006">
        <w:rPr>
          <w:rFonts w:eastAsia="Calibri"/>
          <w:bCs/>
          <w:color w:val="000000" w:themeColor="text1"/>
          <w:sz w:val="24"/>
          <w:szCs w:val="24"/>
        </w:rPr>
        <w:t xml:space="preserve">Демидов С.Э., О.Э </w:t>
      </w:r>
      <w:r w:rsidRPr="00A33006">
        <w:rPr>
          <w:rFonts w:eastAsia="Calibri"/>
          <w:bCs/>
          <w:color w:val="000000" w:themeColor="text1"/>
          <w:sz w:val="24"/>
          <w:szCs w:val="24"/>
        </w:rPr>
        <w:t>Баксанский. Основы электротехники и электроники; Учебное пособие для студентов образовательных учреждений среднего профессионального образования по непрофильным специальностям (соответствует ФГОС) Учебник – М.: Издание ЛЕНАНД, 2018</w:t>
      </w:r>
    </w:p>
    <w:p w:rsidR="00D72015" w:rsidRPr="00A33006" w:rsidRDefault="00FA0A98">
      <w:pPr>
        <w:pStyle w:val="af4"/>
        <w:numPr>
          <w:ilvl w:val="0"/>
          <w:numId w:val="43"/>
        </w:numPr>
        <w:ind w:left="425" w:right="14"/>
        <w:rPr>
          <w:color w:val="000000" w:themeColor="text1"/>
          <w:sz w:val="24"/>
          <w:szCs w:val="24"/>
          <w:shd w:val="clear" w:color="auto" w:fill="FFFFFF"/>
        </w:rPr>
      </w:pPr>
      <w:r w:rsidRPr="00A33006">
        <w:rPr>
          <w:color w:val="000000" w:themeColor="text1"/>
          <w:sz w:val="24"/>
          <w:szCs w:val="24"/>
          <w:shd w:val="clear" w:color="auto" w:fill="FFFFFF"/>
        </w:rPr>
        <w:t>Электротехника и электро</w:t>
      </w:r>
      <w:r w:rsidRPr="00A33006">
        <w:rPr>
          <w:color w:val="000000" w:themeColor="text1"/>
          <w:sz w:val="24"/>
          <w:szCs w:val="24"/>
          <w:shd w:val="clear" w:color="auto" w:fill="FFFFFF"/>
        </w:rPr>
        <w:t xml:space="preserve">ника: учебник / М.В. Гальперин. — 2-е изд. — Москва: ФОРУМ: ИНФРА-М, 2019. — 480 с. — (Среднее профессиональное образование). - Текст: электронный. - URL: Режим доступа: </w:t>
      </w:r>
      <w:hyperlink r:id="rId17" w:tooltip="http://znanium.com/catalog/product/987378" w:history="1">
        <w:r w:rsidRPr="00A33006">
          <w:rPr>
            <w:color w:val="000000" w:themeColor="text1"/>
            <w:sz w:val="24"/>
            <w:szCs w:val="24"/>
            <w:shd w:val="clear" w:color="auto" w:fill="FFFFFF"/>
          </w:rPr>
          <w:t>http://znanium.com/catalog/product/987378</w:t>
        </w:r>
      </w:hyperlink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t>Зайцев С.А. Технические измерения : учебник для студ. учреждений сред. проф. образования – М. : Издательский центр «Академия», 2018. – 368 с.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lastRenderedPageBreak/>
        <w:t xml:space="preserve">Электротехника и электроника: учебник / [Б.И.Петленко, </w:t>
      </w:r>
      <w:r w:rsidRPr="00A33006">
        <w:rPr>
          <w:color w:val="000000" w:themeColor="text1"/>
          <w:spacing w:val="-3"/>
          <w:sz w:val="24"/>
          <w:szCs w:val="24"/>
        </w:rPr>
        <w:t>Ю.М.Иньков, А.В.Крашенников и др].- М. : Издательский центр «Академия», 2015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 xml:space="preserve">Единое окно доступа к образовательным ресурсам. Электронная библиотека </w:t>
      </w:r>
      <w:r w:rsidRPr="00A33006">
        <w:rPr>
          <w:color w:val="000000" w:themeColor="text1"/>
          <w:spacing w:val="-7"/>
          <w:sz w:val="24"/>
          <w:szCs w:val="24"/>
        </w:rPr>
        <w:t xml:space="preserve">[Электронный ресурс]. — Режим доступа: </w:t>
      </w:r>
      <w:r w:rsidRPr="00A33006">
        <w:rPr>
          <w:color w:val="000000" w:themeColor="text1"/>
          <w:spacing w:val="-7"/>
          <w:sz w:val="24"/>
          <w:szCs w:val="24"/>
          <w:u w:val="single"/>
          <w:lang w:val="en-US"/>
        </w:rPr>
        <w:t>http</w:t>
      </w:r>
      <w:r w:rsidRPr="00A33006">
        <w:rPr>
          <w:color w:val="000000" w:themeColor="text1"/>
          <w:spacing w:val="-7"/>
          <w:sz w:val="24"/>
          <w:szCs w:val="24"/>
          <w:u w:val="single"/>
        </w:rPr>
        <w:t>://</w:t>
      </w:r>
      <w:r w:rsidRPr="00A33006">
        <w:rPr>
          <w:color w:val="000000" w:themeColor="text1"/>
          <w:spacing w:val="-7"/>
          <w:sz w:val="24"/>
          <w:szCs w:val="24"/>
          <w:u w:val="single"/>
          <w:lang w:val="en-US"/>
        </w:rPr>
        <w:t>window</w:t>
      </w:r>
      <w:r w:rsidRPr="00A33006">
        <w:rPr>
          <w:color w:val="000000" w:themeColor="text1"/>
          <w:spacing w:val="-7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7"/>
          <w:sz w:val="24"/>
          <w:szCs w:val="24"/>
          <w:u w:val="single"/>
          <w:lang w:val="en-US"/>
        </w:rPr>
        <w:t>edu</w:t>
      </w:r>
      <w:r w:rsidRPr="00A33006">
        <w:rPr>
          <w:color w:val="000000" w:themeColor="text1"/>
          <w:spacing w:val="-7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7"/>
          <w:sz w:val="24"/>
          <w:szCs w:val="24"/>
          <w:u w:val="single"/>
          <w:lang w:val="en-US"/>
        </w:rPr>
        <w:t>ru</w:t>
      </w:r>
      <w:r w:rsidRPr="00A33006">
        <w:rPr>
          <w:color w:val="000000" w:themeColor="text1"/>
          <w:spacing w:val="-7"/>
          <w:sz w:val="24"/>
          <w:szCs w:val="24"/>
          <w:u w:val="single"/>
        </w:rPr>
        <w:t>/</w:t>
      </w:r>
      <w:r w:rsidRPr="00A33006">
        <w:rPr>
          <w:color w:val="000000" w:themeColor="text1"/>
          <w:spacing w:val="-7"/>
          <w:sz w:val="24"/>
          <w:szCs w:val="24"/>
          <w:u w:val="single"/>
          <w:lang w:val="en-US"/>
        </w:rPr>
        <w:t>window</w:t>
      </w:r>
      <w:r w:rsidRPr="00A33006">
        <w:rPr>
          <w:color w:val="000000" w:themeColor="text1"/>
          <w:spacing w:val="-7"/>
          <w:sz w:val="24"/>
          <w:szCs w:val="24"/>
          <w:u w:val="single"/>
        </w:rPr>
        <w:t>,</w:t>
      </w:r>
      <w:r w:rsidRPr="00A33006">
        <w:rPr>
          <w:color w:val="000000" w:themeColor="text1"/>
          <w:spacing w:val="-7"/>
          <w:sz w:val="24"/>
          <w:szCs w:val="24"/>
        </w:rPr>
        <w:t xml:space="preserve"> свободный. — Загл. с экрана.</w:t>
      </w:r>
    </w:p>
    <w:p w:rsidR="00D72015" w:rsidRPr="00A33006" w:rsidRDefault="00FA0A98">
      <w:pPr>
        <w:pStyle w:val="af4"/>
        <w:numPr>
          <w:ilvl w:val="0"/>
          <w:numId w:val="43"/>
        </w:numPr>
        <w:shd w:val="clear" w:color="auto" w:fill="FFFFFF"/>
        <w:tabs>
          <w:tab w:val="left" w:pos="979"/>
        </w:tabs>
        <w:spacing w:before="38"/>
        <w:ind w:left="425" w:right="14"/>
        <w:jc w:val="both"/>
        <w:rPr>
          <w:color w:val="000000" w:themeColor="text1"/>
          <w:spacing w:val="-17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 xml:space="preserve">Российская </w:t>
      </w:r>
      <w:r w:rsidRPr="00A33006">
        <w:rPr>
          <w:color w:val="000000" w:themeColor="text1"/>
          <w:spacing w:val="-5"/>
          <w:sz w:val="24"/>
          <w:szCs w:val="24"/>
        </w:rPr>
        <w:t>национальная библиотека [Электронный ресурс]. — Режим доступа:</w:t>
      </w:r>
      <w:r w:rsidRPr="00A33006">
        <w:rPr>
          <w:color w:val="000000" w:themeColor="text1"/>
          <w:spacing w:val="-5"/>
          <w:sz w:val="24"/>
          <w:szCs w:val="24"/>
        </w:rPr>
        <w:br/>
      </w:r>
      <w:r w:rsidRPr="00A33006">
        <w:rPr>
          <w:color w:val="000000" w:themeColor="text1"/>
          <w:spacing w:val="-5"/>
          <w:sz w:val="24"/>
          <w:szCs w:val="24"/>
          <w:lang w:val="en-US"/>
        </w:rPr>
        <w:t>http</w:t>
      </w:r>
      <w:r w:rsidRPr="00A33006">
        <w:rPr>
          <w:color w:val="000000" w:themeColor="text1"/>
          <w:spacing w:val="-5"/>
          <w:sz w:val="24"/>
          <w:szCs w:val="24"/>
        </w:rPr>
        <w:t xml:space="preserve">:// </w:t>
      </w:r>
      <w:r w:rsidRPr="00A33006">
        <w:rPr>
          <w:color w:val="000000" w:themeColor="text1"/>
          <w:spacing w:val="-5"/>
          <w:sz w:val="24"/>
          <w:szCs w:val="24"/>
          <w:lang w:val="en-US"/>
        </w:rPr>
        <w:t>nlr</w:t>
      </w:r>
      <w:r w:rsidRPr="00A33006">
        <w:rPr>
          <w:color w:val="000000" w:themeColor="text1"/>
          <w:spacing w:val="-5"/>
          <w:sz w:val="24"/>
          <w:szCs w:val="24"/>
        </w:rPr>
        <w:t>.</w:t>
      </w:r>
      <w:r w:rsidRPr="00A33006">
        <w:rPr>
          <w:color w:val="000000" w:themeColor="text1"/>
          <w:spacing w:val="-5"/>
          <w:sz w:val="24"/>
          <w:szCs w:val="24"/>
          <w:lang w:val="en-US"/>
        </w:rPr>
        <w:t>ru</w:t>
      </w:r>
      <w:r w:rsidRPr="00A33006">
        <w:rPr>
          <w:color w:val="000000" w:themeColor="text1"/>
          <w:spacing w:val="-5"/>
          <w:sz w:val="24"/>
          <w:szCs w:val="24"/>
        </w:rPr>
        <w:t>/</w:t>
      </w:r>
      <w:r w:rsidRPr="00A33006">
        <w:rPr>
          <w:color w:val="000000" w:themeColor="text1"/>
          <w:spacing w:val="-5"/>
          <w:sz w:val="24"/>
          <w:szCs w:val="24"/>
          <w:lang w:val="en-US"/>
        </w:rPr>
        <w:t>lawcenter</w:t>
      </w:r>
      <w:r w:rsidRPr="00A33006">
        <w:rPr>
          <w:color w:val="000000" w:themeColor="text1"/>
          <w:spacing w:val="-5"/>
          <w:sz w:val="24"/>
          <w:szCs w:val="24"/>
        </w:rPr>
        <w:t>, свободный. — Загл. с экрана.</w:t>
      </w:r>
    </w:p>
    <w:p w:rsidR="00D72015" w:rsidRPr="00A33006" w:rsidRDefault="00FA0A98">
      <w:pPr>
        <w:pStyle w:val="af4"/>
        <w:numPr>
          <w:ilvl w:val="0"/>
          <w:numId w:val="43"/>
        </w:numPr>
        <w:shd w:val="clear" w:color="auto" w:fill="FFFFFF"/>
        <w:tabs>
          <w:tab w:val="left" w:pos="979"/>
        </w:tabs>
        <w:spacing w:before="19"/>
        <w:ind w:left="425" w:right="14"/>
        <w:jc w:val="both"/>
        <w:rPr>
          <w:color w:val="000000" w:themeColor="text1"/>
          <w:spacing w:val="-4"/>
          <w:sz w:val="24"/>
          <w:szCs w:val="24"/>
        </w:rPr>
      </w:pPr>
      <w:r w:rsidRPr="00A33006">
        <w:rPr>
          <w:color w:val="000000" w:themeColor="text1"/>
          <w:spacing w:val="5"/>
          <w:sz w:val="24"/>
          <w:szCs w:val="24"/>
        </w:rPr>
        <w:t>Рос Кодекс.  Кодексы и Законы РФ 2018  [Электронный ресурс].— Режим</w:t>
      </w:r>
      <w:r w:rsidRPr="00A33006">
        <w:rPr>
          <w:color w:val="000000" w:themeColor="text1"/>
          <w:spacing w:val="5"/>
          <w:sz w:val="24"/>
          <w:szCs w:val="24"/>
        </w:rPr>
        <w:br/>
      </w:r>
      <w:r w:rsidRPr="00A33006">
        <w:rPr>
          <w:color w:val="000000" w:themeColor="text1"/>
          <w:spacing w:val="-5"/>
          <w:sz w:val="24"/>
          <w:szCs w:val="24"/>
        </w:rPr>
        <w:t xml:space="preserve">доступа: 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http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://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www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roskodeks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ru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,</w:t>
      </w:r>
      <w:r w:rsidRPr="00A33006">
        <w:rPr>
          <w:color w:val="000000" w:themeColor="text1"/>
          <w:spacing w:val="-5"/>
          <w:sz w:val="24"/>
          <w:szCs w:val="24"/>
        </w:rPr>
        <w:t xml:space="preserve"> свободный. — Загл. с экрана.</w:t>
      </w:r>
    </w:p>
    <w:p w:rsidR="00D72015" w:rsidRPr="00A33006" w:rsidRDefault="00FA0A98">
      <w:pPr>
        <w:pStyle w:val="af4"/>
        <w:numPr>
          <w:ilvl w:val="0"/>
          <w:numId w:val="43"/>
        </w:numPr>
        <w:shd w:val="clear" w:color="auto" w:fill="FFFFFF"/>
        <w:tabs>
          <w:tab w:val="left" w:pos="979"/>
        </w:tabs>
        <w:spacing w:before="19"/>
        <w:ind w:left="425" w:right="14"/>
        <w:jc w:val="both"/>
        <w:rPr>
          <w:color w:val="000000" w:themeColor="text1"/>
          <w:spacing w:val="-4"/>
          <w:sz w:val="24"/>
          <w:szCs w:val="24"/>
        </w:rPr>
      </w:pPr>
      <w:r w:rsidRPr="00A33006">
        <w:rPr>
          <w:color w:val="000000" w:themeColor="text1"/>
          <w:spacing w:val="-6"/>
          <w:sz w:val="24"/>
          <w:szCs w:val="24"/>
        </w:rPr>
        <w:t>Электро</w:t>
      </w:r>
      <w:r w:rsidRPr="00A33006">
        <w:rPr>
          <w:color w:val="000000" w:themeColor="text1"/>
          <w:spacing w:val="-6"/>
          <w:sz w:val="24"/>
          <w:szCs w:val="24"/>
        </w:rPr>
        <w:t>нные библиотеки России /</w:t>
      </w:r>
      <w:r w:rsidRPr="00A33006">
        <w:rPr>
          <w:color w:val="000000" w:themeColor="text1"/>
          <w:spacing w:val="-6"/>
          <w:sz w:val="24"/>
          <w:szCs w:val="24"/>
          <w:lang w:val="en-US"/>
        </w:rPr>
        <w:t>pdf</w:t>
      </w:r>
      <w:r w:rsidRPr="00A33006">
        <w:rPr>
          <w:color w:val="000000" w:themeColor="text1"/>
          <w:spacing w:val="-6"/>
          <w:sz w:val="24"/>
          <w:szCs w:val="24"/>
        </w:rPr>
        <w:t xml:space="preserve"> учебники студентам [Электронный ресурс]. — </w:t>
      </w:r>
      <w:r w:rsidRPr="00A33006">
        <w:rPr>
          <w:color w:val="000000" w:themeColor="text1"/>
          <w:spacing w:val="-5"/>
          <w:sz w:val="24"/>
          <w:szCs w:val="24"/>
        </w:rPr>
        <w:t>Режим доступа :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http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://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www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gaudeamus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omskcity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com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/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mvPDFJibrary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html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,</w:t>
      </w:r>
      <w:r w:rsidRPr="00A33006">
        <w:rPr>
          <w:color w:val="000000" w:themeColor="text1"/>
          <w:spacing w:val="-5"/>
          <w:sz w:val="24"/>
          <w:szCs w:val="24"/>
        </w:rPr>
        <w:t xml:space="preserve"> свободный. — </w:t>
      </w:r>
      <w:r w:rsidRPr="00A33006">
        <w:rPr>
          <w:color w:val="000000" w:themeColor="text1"/>
          <w:spacing w:val="-6"/>
          <w:sz w:val="24"/>
          <w:szCs w:val="24"/>
        </w:rPr>
        <w:t>Загл. с экрана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spacing w:after="100" w:afterAutospacing="1"/>
        <w:ind w:left="425" w:right="14"/>
        <w:jc w:val="both"/>
        <w:outlineLvl w:val="1"/>
        <w:rPr>
          <w:bCs/>
          <w:color w:val="000000" w:themeColor="text1"/>
          <w:sz w:val="24"/>
          <w:szCs w:val="24"/>
        </w:rPr>
      </w:pPr>
      <w:r w:rsidRPr="00A33006">
        <w:rPr>
          <w:bCs/>
          <w:color w:val="000000" w:themeColor="text1"/>
          <w:sz w:val="24"/>
          <w:szCs w:val="24"/>
        </w:rPr>
        <w:t xml:space="preserve">Мир ПК [Электронный ресурс], Издательство «Открытые системы». –М. : 2016- 2021, - форма </w:t>
      </w:r>
      <w:r w:rsidRPr="00A33006">
        <w:rPr>
          <w:bCs/>
          <w:color w:val="000000" w:themeColor="text1"/>
          <w:sz w:val="24"/>
          <w:szCs w:val="24"/>
        </w:rPr>
        <w:t>доступа: /pcworld/ свободная.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spacing w:before="100" w:beforeAutospacing="1" w:after="100" w:afterAutospacing="1"/>
        <w:ind w:left="425" w:right="14"/>
        <w:jc w:val="both"/>
        <w:outlineLvl w:val="1"/>
        <w:rPr>
          <w:bCs/>
          <w:color w:val="000000" w:themeColor="text1"/>
          <w:sz w:val="24"/>
          <w:szCs w:val="24"/>
        </w:rPr>
      </w:pPr>
      <w:r w:rsidRPr="00A33006">
        <w:rPr>
          <w:bCs/>
          <w:color w:val="000000" w:themeColor="text1"/>
          <w:sz w:val="24"/>
          <w:szCs w:val="24"/>
        </w:rPr>
        <w:t>«Электроника и схемотехника», [Электронный ресурс] - Издательство «Открытые системы». –М. : 2016- 2017, - форма доступа: /demoversia/book/index.htm свободная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spacing w:before="100" w:beforeAutospacing="1" w:after="100" w:afterAutospacing="1"/>
        <w:ind w:left="425" w:right="14"/>
        <w:outlineLvl w:val="1"/>
        <w:rPr>
          <w:bCs/>
          <w:color w:val="000000" w:themeColor="text1"/>
          <w:sz w:val="24"/>
          <w:szCs w:val="24"/>
        </w:rPr>
      </w:pPr>
      <w:r w:rsidRPr="00A33006">
        <w:rPr>
          <w:bCs/>
          <w:color w:val="000000" w:themeColor="text1"/>
          <w:sz w:val="24"/>
          <w:szCs w:val="24"/>
        </w:rPr>
        <w:t>Ванюшин Михаил Мультимедийный курс «В мир электричества как в первый</w:t>
      </w:r>
      <w:r w:rsidRPr="00A33006">
        <w:rPr>
          <w:bCs/>
          <w:color w:val="000000" w:themeColor="text1"/>
          <w:sz w:val="24"/>
          <w:szCs w:val="24"/>
        </w:rPr>
        <w:t xml:space="preserve"> раз». 2019 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shd w:val="clear" w:color="auto" w:fill="FFFFFF"/>
        <w:spacing w:before="100" w:beforeAutospacing="1" w:after="100" w:afterAutospacing="1"/>
        <w:ind w:left="425" w:right="14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>Общая Электротехника и электроника. Электронный учебник. /</w:t>
      </w:r>
      <w:r w:rsidRPr="00A33006">
        <w:rPr>
          <w:color w:val="000000" w:themeColor="text1"/>
          <w:sz w:val="24"/>
          <w:szCs w:val="24"/>
          <w:lang w:val="en-US"/>
        </w:rPr>
        <w:t>education</w:t>
      </w:r>
      <w:r w:rsidRPr="00A33006">
        <w:rPr>
          <w:color w:val="000000" w:themeColor="text1"/>
          <w:sz w:val="24"/>
          <w:szCs w:val="24"/>
        </w:rPr>
        <w:t>/</w:t>
      </w:r>
      <w:r w:rsidRPr="00A33006">
        <w:rPr>
          <w:color w:val="000000" w:themeColor="text1"/>
          <w:sz w:val="24"/>
          <w:szCs w:val="24"/>
          <w:lang w:val="en-US"/>
        </w:rPr>
        <w:t>matusko</w:t>
      </w:r>
      <w:r w:rsidRPr="00A33006">
        <w:rPr>
          <w:color w:val="000000" w:themeColor="text1"/>
          <w:sz w:val="24"/>
          <w:szCs w:val="24"/>
        </w:rPr>
        <w:t>/</w:t>
      </w:r>
      <w:r w:rsidRPr="00A33006">
        <w:rPr>
          <w:color w:val="000000" w:themeColor="text1"/>
          <w:sz w:val="24"/>
          <w:szCs w:val="24"/>
          <w:lang w:val="en-US"/>
        </w:rPr>
        <w:t>contents</w:t>
      </w:r>
      <w:r w:rsidRPr="00A33006">
        <w:rPr>
          <w:color w:val="000000" w:themeColor="text1"/>
          <w:sz w:val="24"/>
          <w:szCs w:val="24"/>
        </w:rPr>
        <w:t>_</w:t>
      </w:r>
      <w:r w:rsidRPr="00A33006">
        <w:rPr>
          <w:color w:val="000000" w:themeColor="text1"/>
          <w:sz w:val="24"/>
          <w:szCs w:val="24"/>
          <w:lang w:val="en-US"/>
        </w:rPr>
        <w:t>m</w:t>
      </w:r>
      <w:r w:rsidRPr="00A33006">
        <w:rPr>
          <w:color w:val="000000" w:themeColor="text1"/>
          <w:sz w:val="24"/>
          <w:szCs w:val="24"/>
        </w:rPr>
        <w:t>.</w:t>
      </w:r>
      <w:r w:rsidRPr="00A33006">
        <w:rPr>
          <w:color w:val="000000" w:themeColor="text1"/>
          <w:sz w:val="24"/>
          <w:szCs w:val="24"/>
          <w:lang w:val="en-US"/>
        </w:rPr>
        <w:t>html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18" w:tooltip="http://window.edu.ru/window" w:history="1">
        <w:r w:rsidRPr="00A33006">
          <w:rPr>
            <w:rStyle w:val="afc"/>
            <w:color w:val="000000" w:themeColor="text1"/>
            <w:sz w:val="24"/>
            <w:szCs w:val="24"/>
          </w:rPr>
          <w:t>http://window.edu.ru/window</w:t>
        </w:r>
      </w:hyperlink>
      <w:r w:rsidRPr="00A33006">
        <w:rPr>
          <w:color w:val="000000" w:themeColor="text1"/>
          <w:sz w:val="24"/>
          <w:szCs w:val="24"/>
        </w:rPr>
        <w:t>, свободный. — Загл. с экрана.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>Российская национальная библиотека [Электронный ресурс]. — Режим доступа: http:// nlr.ru/lawcenter, свободный. — Загл. с экра</w:t>
      </w:r>
      <w:r w:rsidRPr="00A33006">
        <w:rPr>
          <w:color w:val="000000" w:themeColor="text1"/>
          <w:sz w:val="24"/>
          <w:szCs w:val="24"/>
        </w:rPr>
        <w:t>на.</w:t>
      </w:r>
    </w:p>
    <w:p w:rsidR="00D72015" w:rsidRPr="00A33006" w:rsidRDefault="00FA0A98">
      <w:pPr>
        <w:pStyle w:val="af4"/>
        <w:widowControl/>
        <w:numPr>
          <w:ilvl w:val="0"/>
          <w:numId w:val="43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 xml:space="preserve">Электронные библиотеки России /pdf учебники студентам [Электронный ресурс]. — Режим доступа : </w:t>
      </w:r>
      <w:hyperlink r:id="rId19" w:tooltip="http://www.gaudeamus.omskcity.com/my_PDF_library.html" w:history="1">
        <w:r w:rsidRPr="00A33006">
          <w:rPr>
            <w:rStyle w:val="afc"/>
            <w:color w:val="000000" w:themeColor="text1"/>
            <w:sz w:val="24"/>
            <w:szCs w:val="24"/>
          </w:rPr>
          <w:t>http://www.gaudeamus.omskcity.c</w:t>
        </w:r>
        <w:r w:rsidRPr="00A33006">
          <w:rPr>
            <w:rStyle w:val="afc"/>
            <w:color w:val="000000" w:themeColor="text1"/>
            <w:sz w:val="24"/>
            <w:szCs w:val="24"/>
          </w:rPr>
          <w:t>om/my_PDF_library.html</w:t>
        </w:r>
      </w:hyperlink>
      <w:r w:rsidRPr="00A33006">
        <w:rPr>
          <w:color w:val="000000" w:themeColor="text1"/>
          <w:sz w:val="24"/>
          <w:szCs w:val="24"/>
        </w:rPr>
        <w:t>, свободный. — Загл. с экрана.</w:t>
      </w:r>
    </w:p>
    <w:p w:rsidR="00D72015" w:rsidRPr="00A33006" w:rsidRDefault="00D72015">
      <w:pPr>
        <w:spacing w:line="276" w:lineRule="auto"/>
        <w:rPr>
          <w:color w:val="000000" w:themeColor="text1"/>
        </w:rPr>
      </w:pPr>
    </w:p>
    <w:p w:rsidR="00AF1A5D" w:rsidRPr="00A33006" w:rsidRDefault="00AF1A5D">
      <w:pPr>
        <w:spacing w:line="276" w:lineRule="auto"/>
        <w:rPr>
          <w:color w:val="000000" w:themeColor="text1"/>
        </w:rPr>
        <w:sectPr w:rsidR="00AF1A5D" w:rsidRPr="00A33006">
          <w:footerReference w:type="default" r:id="rId20"/>
          <w:pgSz w:w="11910" w:h="16840"/>
          <w:pgMar w:top="1040" w:right="900" w:bottom="1440" w:left="920" w:header="0" w:footer="508" w:gutter="0"/>
          <w:cols w:space="720"/>
          <w:docGrid w:linePitch="360"/>
        </w:sectPr>
      </w:pPr>
    </w:p>
    <w:p w:rsidR="00D72015" w:rsidRPr="00A33006" w:rsidRDefault="00FA0A98">
      <w:pPr>
        <w:contextualSpacing/>
        <w:jc w:val="center"/>
        <w:rPr>
          <w:b/>
          <w:bCs/>
          <w:color w:val="000000" w:themeColor="text1"/>
          <w:sz w:val="24"/>
          <w:szCs w:val="24"/>
        </w:rPr>
      </w:pPr>
      <w:r w:rsidRPr="00A33006">
        <w:rPr>
          <w:b/>
          <w:color w:val="000000" w:themeColor="text1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D72015" w:rsidRPr="00A33006" w:rsidRDefault="00D72015">
      <w:pPr>
        <w:contextualSpacing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502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9"/>
        <w:gridCol w:w="3110"/>
        <w:gridCol w:w="3142"/>
      </w:tblGrid>
      <w:tr w:rsidR="00A33006" w:rsidRPr="00A33006" w:rsidTr="00B33A11">
        <w:trPr>
          <w:trHeight w:val="519"/>
        </w:trPr>
        <w:tc>
          <w:tcPr>
            <w:tcW w:w="1751" w:type="pct"/>
            <w:vAlign w:val="center"/>
          </w:tcPr>
          <w:p w:rsidR="00F3541E" w:rsidRPr="00A33006" w:rsidRDefault="00F3541E" w:rsidP="00B33A11">
            <w:pPr>
              <w:contextualSpacing/>
              <w:jc w:val="center"/>
              <w:rPr>
                <w:bCs/>
                <w:color w:val="000000" w:themeColor="text1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1616" w:type="pct"/>
            <w:vAlign w:val="center"/>
          </w:tcPr>
          <w:p w:rsidR="00F3541E" w:rsidRPr="00A33006" w:rsidRDefault="00F3541E" w:rsidP="00B33A11">
            <w:pPr>
              <w:contextualSpacing/>
              <w:jc w:val="center"/>
              <w:rPr>
                <w:bCs/>
                <w:color w:val="000000" w:themeColor="text1"/>
              </w:rPr>
            </w:pPr>
            <w:r w:rsidRPr="00A33006">
              <w:rPr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33" w:type="pct"/>
            <w:vAlign w:val="center"/>
          </w:tcPr>
          <w:p w:rsidR="00F3541E" w:rsidRPr="00A33006" w:rsidRDefault="00F3541E" w:rsidP="00B33A11">
            <w:pPr>
              <w:contextualSpacing/>
              <w:jc w:val="center"/>
              <w:rPr>
                <w:bCs/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A33006" w:rsidRPr="00A33006" w:rsidTr="00B33A11">
        <w:trPr>
          <w:trHeight w:val="896"/>
        </w:trPr>
        <w:tc>
          <w:tcPr>
            <w:tcW w:w="1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41E" w:rsidRPr="00A33006" w:rsidRDefault="00F3541E" w:rsidP="00B33A11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Знания:</w:t>
            </w:r>
          </w:p>
          <w:p w:rsidR="00F3541E" w:rsidRPr="00A33006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единицы измерения силы тока, напряжения, мощности электрического тока, сопротивления проводников;</w:t>
            </w:r>
          </w:p>
          <w:p w:rsidR="00F3541E" w:rsidRPr="00A33006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методы расчета и измерения основных параметров простых электрических, магнитных и электронных цепей;</w:t>
            </w:r>
          </w:p>
          <w:p w:rsidR="00F3541E" w:rsidRPr="00A33006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свойства постоянного и переменного электрического тока;</w:t>
            </w:r>
          </w:p>
          <w:p w:rsidR="00F3541E" w:rsidRPr="00A33006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принципы последовательного и параллельного соединения проводников и источников тока;</w:t>
            </w:r>
          </w:p>
          <w:p w:rsidR="00F3541E" w:rsidRPr="00A33006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электроизмерительные приборы (амперметр, вольтметр), их устройство, принцип действия и правила включения в электрическую цепь;</w:t>
            </w:r>
          </w:p>
          <w:p w:rsidR="00F3541E" w:rsidRPr="00A33006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свойства магнитного поля;</w:t>
            </w:r>
          </w:p>
          <w:p w:rsidR="00F3541E" w:rsidRPr="00A33006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двигатели постоянного и переменного тока, их устройство и принцип действия;</w:t>
            </w:r>
          </w:p>
          <w:p w:rsidR="00B47A0D" w:rsidRPr="00A33006" w:rsidRDefault="00B47A0D" w:rsidP="00B47A0D">
            <w:pPr>
              <w:contextualSpacing/>
              <w:rPr>
                <w:color w:val="000000" w:themeColor="text1"/>
              </w:rPr>
            </w:pPr>
          </w:p>
          <w:p w:rsidR="00B47A0D" w:rsidRPr="00A33006" w:rsidRDefault="00B47A0D" w:rsidP="00B47A0D">
            <w:pPr>
              <w:contextualSpacing/>
              <w:rPr>
                <w:color w:val="000000" w:themeColor="text1"/>
              </w:rPr>
            </w:pPr>
          </w:p>
          <w:p w:rsidR="00F3541E" w:rsidRPr="00A33006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аппаратуру защиты электродвигателей;</w:t>
            </w:r>
          </w:p>
          <w:p w:rsidR="00B47A0D" w:rsidRPr="00A33006" w:rsidRDefault="00B47A0D" w:rsidP="00B47A0D">
            <w:pPr>
              <w:contextualSpacing/>
              <w:rPr>
                <w:color w:val="000000" w:themeColor="text1"/>
              </w:rPr>
            </w:pPr>
          </w:p>
          <w:p w:rsidR="00B47A0D" w:rsidRPr="00A33006" w:rsidRDefault="00B47A0D" w:rsidP="00B47A0D">
            <w:pPr>
              <w:contextualSpacing/>
              <w:rPr>
                <w:color w:val="000000" w:themeColor="text1"/>
              </w:rPr>
            </w:pPr>
          </w:p>
          <w:p w:rsidR="00B47A0D" w:rsidRPr="00A33006" w:rsidRDefault="00B47A0D" w:rsidP="00B47A0D">
            <w:pPr>
              <w:contextualSpacing/>
              <w:rPr>
                <w:color w:val="000000" w:themeColor="text1"/>
              </w:rPr>
            </w:pPr>
          </w:p>
          <w:p w:rsidR="00B47A0D" w:rsidRPr="00A33006" w:rsidRDefault="00B47A0D" w:rsidP="00B47A0D">
            <w:pPr>
              <w:contextualSpacing/>
              <w:rPr>
                <w:color w:val="000000" w:themeColor="text1"/>
              </w:rPr>
            </w:pPr>
          </w:p>
          <w:p w:rsidR="00B47A0D" w:rsidRPr="00A33006" w:rsidRDefault="00B47A0D" w:rsidP="00B47A0D">
            <w:pPr>
              <w:contextualSpacing/>
              <w:rPr>
                <w:color w:val="000000" w:themeColor="text1"/>
              </w:rPr>
            </w:pPr>
          </w:p>
          <w:p w:rsidR="00F3541E" w:rsidRPr="00A33006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методы защиты от короткого замыкания;</w:t>
            </w:r>
          </w:p>
          <w:p w:rsidR="00B47A0D" w:rsidRPr="00A33006" w:rsidRDefault="00B47A0D" w:rsidP="00B47A0D">
            <w:pPr>
              <w:contextualSpacing/>
              <w:rPr>
                <w:color w:val="000000" w:themeColor="text1"/>
              </w:rPr>
            </w:pPr>
          </w:p>
          <w:p w:rsidR="00B47A0D" w:rsidRPr="00A33006" w:rsidRDefault="00B47A0D" w:rsidP="00B47A0D">
            <w:pPr>
              <w:contextualSpacing/>
              <w:rPr>
                <w:color w:val="000000" w:themeColor="text1"/>
              </w:rPr>
            </w:pPr>
          </w:p>
          <w:p w:rsidR="00B657AB" w:rsidRPr="00A33006" w:rsidRDefault="00B657AB" w:rsidP="00B47A0D">
            <w:pPr>
              <w:contextualSpacing/>
              <w:rPr>
                <w:color w:val="000000" w:themeColor="text1"/>
              </w:rPr>
            </w:pPr>
          </w:p>
          <w:p w:rsidR="00B657AB" w:rsidRPr="00A33006" w:rsidRDefault="00B657AB" w:rsidP="00B47A0D">
            <w:pPr>
              <w:contextualSpacing/>
              <w:rPr>
                <w:color w:val="000000" w:themeColor="text1"/>
              </w:rPr>
            </w:pPr>
          </w:p>
          <w:p w:rsidR="00B657AB" w:rsidRPr="00A33006" w:rsidRDefault="00B657AB" w:rsidP="00B47A0D">
            <w:pPr>
              <w:contextualSpacing/>
              <w:rPr>
                <w:color w:val="000000" w:themeColor="text1"/>
              </w:rPr>
            </w:pPr>
          </w:p>
          <w:p w:rsidR="00B657AB" w:rsidRPr="00A33006" w:rsidRDefault="00B657AB" w:rsidP="00B47A0D">
            <w:pPr>
              <w:contextualSpacing/>
              <w:rPr>
                <w:color w:val="000000" w:themeColor="text1"/>
              </w:rPr>
            </w:pPr>
          </w:p>
          <w:p w:rsidR="00F3541E" w:rsidRPr="00A33006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rPr>
                <w:b/>
                <w:bCs/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заземление, зануление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A33006" w:rsidRDefault="00B47A0D" w:rsidP="00B33A11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Правильно определять единицы измерения силы тока, напряжения мощности и сопротивления проводников.</w:t>
            </w: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Применять методы расчета и измерения основных простых электрических, магнитных и электронных цепей. </w:t>
            </w:r>
          </w:p>
          <w:p w:rsidR="00B47A0D" w:rsidRPr="00A33006" w:rsidRDefault="00B47A0D" w:rsidP="00B33A11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Различать свойства постоянного и переменного электрического тока.</w:t>
            </w: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Осуществлять последовательное и параллельное соединение проводников и источников тока.</w:t>
            </w: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Определять устройство, принцип действия и правила включения в электрическую цепь электроизмерительных приборов (амперметра, вольтметра).</w:t>
            </w: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Излагать свойства магнитного поля.</w:t>
            </w: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Идентифицировать устройство и принцип действия, область применения двигателей постоянного и переменного тока, их.</w:t>
            </w: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Соблюдать правила пуска, остановки электродвигателей, установленных на эксплуатируемом оборудовании.</w:t>
            </w: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Применять основную (наиболее используемую) аппаратуру защиты электродвигателей.</w:t>
            </w: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Применять основные методы защиты сварочного </w:t>
            </w:r>
            <w:r w:rsidRPr="00A33006">
              <w:rPr>
                <w:color w:val="000000" w:themeColor="text1"/>
                <w:sz w:val="24"/>
                <w:szCs w:val="24"/>
              </w:rPr>
              <w:lastRenderedPageBreak/>
              <w:t>оборудования от короткого замыкания.</w:t>
            </w:r>
          </w:p>
          <w:p w:rsidR="00F3541E" w:rsidRPr="00A33006" w:rsidRDefault="00F3541E" w:rsidP="00B33A11">
            <w:pPr>
              <w:rPr>
                <w:bCs/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Соблюдать требования к устройству защитного заземления и зануления </w:t>
            </w:r>
          </w:p>
        </w:tc>
        <w:tc>
          <w:tcPr>
            <w:tcW w:w="1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41E" w:rsidRPr="00A33006" w:rsidRDefault="00F3541E" w:rsidP="00B33A11">
            <w:pPr>
              <w:rPr>
                <w:color w:val="000000" w:themeColor="text1"/>
              </w:rPr>
            </w:pPr>
            <w:r w:rsidRPr="00A33006">
              <w:rPr>
                <w:bCs/>
                <w:iCs/>
                <w:color w:val="000000" w:themeColor="text1"/>
                <w:sz w:val="24"/>
                <w:szCs w:val="24"/>
              </w:rPr>
              <w:lastRenderedPageBreak/>
              <w:t>Устные и письменные опросы, оценка результатов выполнения практической работы.</w:t>
            </w:r>
          </w:p>
          <w:p w:rsidR="00F3541E" w:rsidRPr="00A33006" w:rsidRDefault="00F3541E" w:rsidP="00B33A11">
            <w:pPr>
              <w:rPr>
                <w:color w:val="000000" w:themeColor="text1"/>
              </w:rPr>
            </w:pPr>
          </w:p>
        </w:tc>
      </w:tr>
      <w:tr w:rsidR="00A33006" w:rsidRPr="00A33006" w:rsidTr="00B33A11">
        <w:trPr>
          <w:trHeight w:val="896"/>
        </w:trPr>
        <w:tc>
          <w:tcPr>
            <w:tcW w:w="1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41E" w:rsidRPr="00A33006" w:rsidRDefault="00F3541E" w:rsidP="00B33A11">
            <w:pPr>
              <w:rPr>
                <w:color w:val="000000" w:themeColor="text1"/>
              </w:rPr>
            </w:pPr>
            <w:r w:rsidRPr="00A33006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Умения:</w:t>
            </w:r>
          </w:p>
          <w:p w:rsidR="00F3541E" w:rsidRPr="00A33006" w:rsidRDefault="00F3541E" w:rsidP="00160505">
            <w:pPr>
              <w:pStyle w:val="af4"/>
              <w:numPr>
                <w:ilvl w:val="0"/>
                <w:numId w:val="47"/>
              </w:numPr>
              <w:ind w:left="284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читать структурные, монтажные и простые принципиальные электрические схемы;</w:t>
            </w:r>
          </w:p>
          <w:p w:rsidR="00F3541E" w:rsidRPr="00A33006" w:rsidRDefault="00F3541E" w:rsidP="00160505">
            <w:pPr>
              <w:pStyle w:val="af4"/>
              <w:numPr>
                <w:ilvl w:val="0"/>
                <w:numId w:val="47"/>
              </w:numPr>
              <w:ind w:left="284"/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рассчитывать и измерять основные параметры простых электрических магнитных и электронных цепей;</w:t>
            </w:r>
          </w:p>
          <w:p w:rsidR="00F3541E" w:rsidRPr="00A33006" w:rsidRDefault="00F3541E" w:rsidP="00160505">
            <w:pPr>
              <w:pStyle w:val="af4"/>
              <w:numPr>
                <w:ilvl w:val="0"/>
                <w:numId w:val="47"/>
              </w:numPr>
              <w:ind w:left="284"/>
              <w:rPr>
                <w:b/>
                <w:bCs/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использовать в работе электроизмерительные приборы.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A33006" w:rsidRDefault="00B47A0D" w:rsidP="00B33A11">
            <w:pPr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bCs/>
                <w:color w:val="000000" w:themeColor="text1"/>
                <w:sz w:val="24"/>
                <w:szCs w:val="24"/>
              </w:rPr>
              <w:t xml:space="preserve">Правильно </w:t>
            </w:r>
            <w:r w:rsidRPr="00A33006">
              <w:rPr>
                <w:color w:val="000000" w:themeColor="text1"/>
                <w:sz w:val="24"/>
                <w:szCs w:val="24"/>
              </w:rPr>
              <w:t>читает структурные, монтажные и простые принципиальные электрические схемы;</w:t>
            </w:r>
          </w:p>
          <w:p w:rsidR="00F3541E" w:rsidRPr="00A33006" w:rsidRDefault="00F3541E" w:rsidP="00B33A11">
            <w:pPr>
              <w:contextualSpacing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Уверенно рассчитывает и измеряет основные параметры простых электрических магнитных и электронных цепей;</w:t>
            </w:r>
          </w:p>
          <w:p w:rsidR="00F3541E" w:rsidRPr="00A33006" w:rsidRDefault="00F3541E" w:rsidP="00B33A11">
            <w:pPr>
              <w:rPr>
                <w:bCs/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Использует в работе электроизмерительные приборы</w:t>
            </w:r>
          </w:p>
        </w:tc>
        <w:tc>
          <w:tcPr>
            <w:tcW w:w="1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A33006" w:rsidRDefault="00B47A0D" w:rsidP="00B33A11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  <w:p w:rsidR="00F3541E" w:rsidRPr="00A33006" w:rsidRDefault="00F3541E" w:rsidP="00B33A11">
            <w:pPr>
              <w:rPr>
                <w:color w:val="000000" w:themeColor="text1"/>
              </w:rPr>
            </w:pPr>
            <w:r w:rsidRPr="00A33006">
              <w:rPr>
                <w:bCs/>
                <w:iCs/>
                <w:color w:val="000000" w:themeColor="text1"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</w:tc>
      </w:tr>
    </w:tbl>
    <w:p w:rsidR="00D72015" w:rsidRPr="00A33006" w:rsidRDefault="00D72015">
      <w:pPr>
        <w:contextualSpacing/>
        <w:jc w:val="center"/>
        <w:rPr>
          <w:b/>
          <w:bCs/>
          <w:color w:val="000000" w:themeColor="text1"/>
          <w:sz w:val="24"/>
          <w:szCs w:val="24"/>
        </w:rPr>
      </w:pPr>
    </w:p>
    <w:p w:rsidR="00D72015" w:rsidRPr="00A33006" w:rsidRDefault="00D72015">
      <w:pPr>
        <w:contextualSpacing/>
        <w:jc w:val="center"/>
        <w:rPr>
          <w:b/>
          <w:bCs/>
          <w:color w:val="000000" w:themeColor="text1"/>
          <w:sz w:val="24"/>
          <w:szCs w:val="24"/>
        </w:rPr>
      </w:pPr>
    </w:p>
    <w:p w:rsidR="00D72015" w:rsidRPr="00A33006" w:rsidRDefault="00D72015">
      <w:pPr>
        <w:pStyle w:val="12"/>
        <w:spacing w:before="9"/>
        <w:rPr>
          <w:b w:val="0"/>
          <w:i/>
          <w:color w:val="000000" w:themeColor="text1"/>
          <w:sz w:val="28"/>
        </w:rPr>
      </w:pPr>
    </w:p>
    <w:p w:rsidR="00D72015" w:rsidRPr="00A33006" w:rsidRDefault="00D72015">
      <w:pPr>
        <w:spacing w:line="276" w:lineRule="auto"/>
        <w:rPr>
          <w:color w:val="000000" w:themeColor="text1"/>
          <w:sz w:val="24"/>
        </w:rPr>
      </w:pPr>
    </w:p>
    <w:p w:rsidR="00D72015" w:rsidRPr="00A33006" w:rsidRDefault="00FA0A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A33006">
        <w:rPr>
          <w:color w:val="000000" w:themeColor="text1"/>
          <w:spacing w:val="-8"/>
          <w:sz w:val="25"/>
          <w:szCs w:val="25"/>
        </w:rPr>
        <w:t>Калмыкова Е.П.,</w:t>
      </w:r>
      <w:r w:rsidRPr="00A33006">
        <w:rPr>
          <w:color w:val="000000" w:themeColor="text1"/>
          <w:spacing w:val="-6"/>
          <w:sz w:val="25"/>
          <w:szCs w:val="25"/>
        </w:rPr>
        <w:t xml:space="preserve"> преподаватель ГБПОУ «КБАДК» </w:t>
      </w:r>
    </w:p>
    <w:sectPr w:rsidR="00D72015" w:rsidRPr="00A33006" w:rsidSect="00CE4CA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A98" w:rsidRDefault="00FA0A98">
      <w:r>
        <w:separator/>
      </w:r>
    </w:p>
  </w:endnote>
  <w:endnote w:type="continuationSeparator" w:id="1">
    <w:p w:rsidR="00FA0A98" w:rsidRDefault="00FA0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974744"/>
      <w:docPartObj>
        <w:docPartGallery w:val="Page Numbers (Bottom of Page)"/>
        <w:docPartUnique/>
      </w:docPartObj>
    </w:sdtPr>
    <w:sdtContent>
      <w:p w:rsidR="00D72015" w:rsidRDefault="00CE4CA9">
        <w:pPr>
          <w:pStyle w:val="afa"/>
          <w:jc w:val="center"/>
        </w:pPr>
        <w:r>
          <w:fldChar w:fldCharType="begin"/>
        </w:r>
        <w:r w:rsidR="00FA0A98">
          <w:instrText>PAGE   \* MERGEFORMAT</w:instrText>
        </w:r>
        <w:r>
          <w:fldChar w:fldCharType="separate"/>
        </w:r>
        <w:r w:rsidR="00F310EC">
          <w:rPr>
            <w:noProof/>
          </w:rPr>
          <w:t>5</w:t>
        </w:r>
        <w:r>
          <w:fldChar w:fldCharType="end"/>
        </w:r>
      </w:p>
    </w:sdtContent>
  </w:sdt>
  <w:p w:rsidR="00D72015" w:rsidRDefault="00D72015">
    <w:pPr>
      <w:pStyle w:val="af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015" w:rsidRDefault="00D72015">
    <w:pPr>
      <w:pStyle w:val="afa"/>
      <w:jc w:val="center"/>
    </w:pPr>
  </w:p>
  <w:p w:rsidR="00D72015" w:rsidRDefault="00D72015">
    <w:pPr>
      <w:pStyle w:val="af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015" w:rsidRDefault="00FA0A98">
    <w:pPr>
      <w:pStyle w:val="12"/>
      <w:tabs>
        <w:tab w:val="left" w:pos="7400"/>
        <w:tab w:val="center" w:pos="7476"/>
      </w:tabs>
      <w:spacing w:line="14" w:lineRule="auto"/>
      <w:jc w:val="left"/>
      <w:rPr>
        <w:sz w:val="20"/>
      </w:rPr>
    </w:pPr>
    <w:r>
      <w:rPr>
        <w:sz w:val="20"/>
      </w:rPr>
      <w:tab/>
    </w:r>
    <w:r>
      <w:rPr>
        <w:sz w:val="20"/>
      </w:rPr>
      <w:tab/>
    </w:r>
    <w:r w:rsidR="00CE4CA9" w:rsidRPr="00CE4CA9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2050" type="#_x0000_t202" style="position:absolute;margin-left:409.45pt;margin-top:521.85pt;width:16.1pt;height:13.2pt;z-index:-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" filled="f" stroked="f">
          <v:textbox inset="0,0,0,0">
            <w:txbxContent>
              <w:p w:rsidR="00D72015" w:rsidRDefault="00CE4CA9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FA0A98">
                  <w:rPr>
                    <w:color w:val="585858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310EC">
                  <w:rPr>
                    <w:noProof/>
                    <w:color w:val="585858"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015" w:rsidRDefault="00CE4CA9">
    <w:pPr>
      <w:pStyle w:val="12"/>
      <w:spacing w:line="14" w:lineRule="auto"/>
      <w:rPr>
        <w:sz w:val="20"/>
      </w:rPr>
    </w:pPr>
    <w:r w:rsidRPr="00CE4CA9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2049" type="#_x0000_t202" style="position:absolute;left:0;text-align:left;margin-left:287.05pt;margin-top:762.8pt;width:21.15pt;height:18.7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" filled="f" stroked="f">
          <v:textbox inset="0,0,0,0">
            <w:txbxContent>
              <w:p w:rsidR="00D72015" w:rsidRDefault="00CE4CA9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FA0A98">
                  <w:rPr>
                    <w:color w:val="585858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310EC">
                  <w:rPr>
                    <w:noProof/>
                    <w:color w:val="585858"/>
                    <w:sz w:val="20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A98" w:rsidRDefault="00FA0A98">
      <w:r>
        <w:separator/>
      </w:r>
    </w:p>
  </w:footnote>
  <w:footnote w:type="continuationSeparator" w:id="1">
    <w:p w:rsidR="00FA0A98" w:rsidRDefault="00FA0A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766"/>
    <w:multiLevelType w:val="hybridMultilevel"/>
    <w:tmpl w:val="8D1AAE2C"/>
    <w:lvl w:ilvl="0" w:tplc="68EC9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0C24A6">
      <w:start w:val="1"/>
      <w:numFmt w:val="lowerLetter"/>
      <w:lvlText w:val="%2."/>
      <w:lvlJc w:val="left"/>
      <w:pPr>
        <w:ind w:left="1440" w:hanging="360"/>
      </w:pPr>
    </w:lvl>
    <w:lvl w:ilvl="2" w:tplc="38A6A5B0">
      <w:start w:val="1"/>
      <w:numFmt w:val="lowerRoman"/>
      <w:lvlText w:val="%3."/>
      <w:lvlJc w:val="right"/>
      <w:pPr>
        <w:ind w:left="2160" w:hanging="180"/>
      </w:pPr>
    </w:lvl>
    <w:lvl w:ilvl="3" w:tplc="04125F1E">
      <w:start w:val="1"/>
      <w:numFmt w:val="decimal"/>
      <w:lvlText w:val="%4."/>
      <w:lvlJc w:val="left"/>
      <w:pPr>
        <w:ind w:left="2880" w:hanging="360"/>
      </w:pPr>
    </w:lvl>
    <w:lvl w:ilvl="4" w:tplc="9634F062">
      <w:start w:val="1"/>
      <w:numFmt w:val="lowerLetter"/>
      <w:lvlText w:val="%5."/>
      <w:lvlJc w:val="left"/>
      <w:pPr>
        <w:ind w:left="3600" w:hanging="360"/>
      </w:pPr>
    </w:lvl>
    <w:lvl w:ilvl="5" w:tplc="7D4C375E">
      <w:start w:val="1"/>
      <w:numFmt w:val="lowerRoman"/>
      <w:lvlText w:val="%6."/>
      <w:lvlJc w:val="right"/>
      <w:pPr>
        <w:ind w:left="4320" w:hanging="180"/>
      </w:pPr>
    </w:lvl>
    <w:lvl w:ilvl="6" w:tplc="88EAF63C">
      <w:start w:val="1"/>
      <w:numFmt w:val="decimal"/>
      <w:lvlText w:val="%7."/>
      <w:lvlJc w:val="left"/>
      <w:pPr>
        <w:ind w:left="5040" w:hanging="360"/>
      </w:pPr>
    </w:lvl>
    <w:lvl w:ilvl="7" w:tplc="10423B50">
      <w:start w:val="1"/>
      <w:numFmt w:val="lowerLetter"/>
      <w:lvlText w:val="%8."/>
      <w:lvlJc w:val="left"/>
      <w:pPr>
        <w:ind w:left="5760" w:hanging="360"/>
      </w:pPr>
    </w:lvl>
    <w:lvl w:ilvl="8" w:tplc="E822143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71EA9"/>
    <w:multiLevelType w:val="hybridMultilevel"/>
    <w:tmpl w:val="EEAAA87C"/>
    <w:lvl w:ilvl="0" w:tplc="114E22AA">
      <w:start w:val="1"/>
      <w:numFmt w:val="decimal"/>
      <w:lvlText w:val="%1."/>
      <w:lvlJc w:val="left"/>
      <w:pPr>
        <w:ind w:left="720" w:hanging="360"/>
      </w:pPr>
    </w:lvl>
    <w:lvl w:ilvl="1" w:tplc="43847990">
      <w:start w:val="1"/>
      <w:numFmt w:val="lowerLetter"/>
      <w:lvlText w:val="%2."/>
      <w:lvlJc w:val="left"/>
      <w:pPr>
        <w:ind w:left="1440" w:hanging="360"/>
      </w:pPr>
    </w:lvl>
    <w:lvl w:ilvl="2" w:tplc="1B2CDE1A">
      <w:start w:val="1"/>
      <w:numFmt w:val="lowerRoman"/>
      <w:lvlText w:val="%3."/>
      <w:lvlJc w:val="right"/>
      <w:pPr>
        <w:ind w:left="2160" w:hanging="180"/>
      </w:pPr>
    </w:lvl>
    <w:lvl w:ilvl="3" w:tplc="27FC3406">
      <w:start w:val="1"/>
      <w:numFmt w:val="decimal"/>
      <w:lvlText w:val="%4."/>
      <w:lvlJc w:val="left"/>
      <w:pPr>
        <w:ind w:left="2880" w:hanging="360"/>
      </w:pPr>
    </w:lvl>
    <w:lvl w:ilvl="4" w:tplc="3B1879BC">
      <w:start w:val="1"/>
      <w:numFmt w:val="lowerLetter"/>
      <w:lvlText w:val="%5."/>
      <w:lvlJc w:val="left"/>
      <w:pPr>
        <w:ind w:left="3600" w:hanging="360"/>
      </w:pPr>
    </w:lvl>
    <w:lvl w:ilvl="5" w:tplc="9864DCF0">
      <w:start w:val="1"/>
      <w:numFmt w:val="lowerRoman"/>
      <w:lvlText w:val="%6."/>
      <w:lvlJc w:val="right"/>
      <w:pPr>
        <w:ind w:left="4320" w:hanging="180"/>
      </w:pPr>
    </w:lvl>
    <w:lvl w:ilvl="6" w:tplc="6E34205E">
      <w:start w:val="1"/>
      <w:numFmt w:val="decimal"/>
      <w:lvlText w:val="%7."/>
      <w:lvlJc w:val="left"/>
      <w:pPr>
        <w:ind w:left="5040" w:hanging="360"/>
      </w:pPr>
    </w:lvl>
    <w:lvl w:ilvl="7" w:tplc="FCA87EC8">
      <w:start w:val="1"/>
      <w:numFmt w:val="lowerLetter"/>
      <w:lvlText w:val="%8."/>
      <w:lvlJc w:val="left"/>
      <w:pPr>
        <w:ind w:left="5760" w:hanging="360"/>
      </w:pPr>
    </w:lvl>
    <w:lvl w:ilvl="8" w:tplc="3B0C909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B35A1"/>
    <w:multiLevelType w:val="hybridMultilevel"/>
    <w:tmpl w:val="3F88A330"/>
    <w:lvl w:ilvl="0" w:tplc="DBACE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AEFA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160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88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236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A7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28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10BE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24D9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213D8"/>
    <w:multiLevelType w:val="hybridMultilevel"/>
    <w:tmpl w:val="E7183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C1924"/>
    <w:multiLevelType w:val="hybridMultilevel"/>
    <w:tmpl w:val="53EAA24E"/>
    <w:lvl w:ilvl="0" w:tplc="11809E3A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88BCF5B2">
      <w:start w:val="1"/>
      <w:numFmt w:val="decimal"/>
      <w:lvlText w:val="%2."/>
      <w:lvlJc w:val="left"/>
      <w:pPr>
        <w:ind w:left="2115" w:hanging="1035"/>
      </w:pPr>
      <w:rPr>
        <w:rFonts w:hint="default"/>
      </w:rPr>
    </w:lvl>
    <w:lvl w:ilvl="2" w:tplc="6BF8A570">
      <w:start w:val="1"/>
      <w:numFmt w:val="lowerRoman"/>
      <w:lvlText w:val="%3."/>
      <w:lvlJc w:val="right"/>
      <w:pPr>
        <w:ind w:left="2160" w:hanging="180"/>
      </w:pPr>
    </w:lvl>
    <w:lvl w:ilvl="3" w:tplc="4ABC682A">
      <w:start w:val="1"/>
      <w:numFmt w:val="decimal"/>
      <w:lvlText w:val="%4."/>
      <w:lvlJc w:val="left"/>
      <w:pPr>
        <w:ind w:left="2880" w:hanging="360"/>
      </w:pPr>
    </w:lvl>
    <w:lvl w:ilvl="4" w:tplc="9F6A1A8C">
      <w:start w:val="1"/>
      <w:numFmt w:val="lowerLetter"/>
      <w:lvlText w:val="%5."/>
      <w:lvlJc w:val="left"/>
      <w:pPr>
        <w:ind w:left="3600" w:hanging="360"/>
      </w:pPr>
    </w:lvl>
    <w:lvl w:ilvl="5" w:tplc="DB3C2128">
      <w:start w:val="1"/>
      <w:numFmt w:val="lowerRoman"/>
      <w:lvlText w:val="%6."/>
      <w:lvlJc w:val="right"/>
      <w:pPr>
        <w:ind w:left="4320" w:hanging="180"/>
      </w:pPr>
    </w:lvl>
    <w:lvl w:ilvl="6" w:tplc="46967F1E">
      <w:start w:val="1"/>
      <w:numFmt w:val="decimal"/>
      <w:lvlText w:val="%7."/>
      <w:lvlJc w:val="left"/>
      <w:pPr>
        <w:ind w:left="5040" w:hanging="360"/>
      </w:pPr>
    </w:lvl>
    <w:lvl w:ilvl="7" w:tplc="2A3EE656">
      <w:start w:val="1"/>
      <w:numFmt w:val="lowerLetter"/>
      <w:lvlText w:val="%8."/>
      <w:lvlJc w:val="left"/>
      <w:pPr>
        <w:ind w:left="5760" w:hanging="360"/>
      </w:pPr>
    </w:lvl>
    <w:lvl w:ilvl="8" w:tplc="2E1E78E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F17D0"/>
    <w:multiLevelType w:val="hybridMultilevel"/>
    <w:tmpl w:val="6B74AEBC"/>
    <w:lvl w:ilvl="0" w:tplc="F5928352">
      <w:start w:val="1"/>
      <w:numFmt w:val="decimal"/>
      <w:lvlText w:val="%1."/>
      <w:lvlJc w:val="left"/>
      <w:pPr>
        <w:ind w:left="720" w:hanging="360"/>
      </w:pPr>
    </w:lvl>
    <w:lvl w:ilvl="1" w:tplc="4F04BF94">
      <w:start w:val="1"/>
      <w:numFmt w:val="lowerLetter"/>
      <w:lvlText w:val="%2."/>
      <w:lvlJc w:val="left"/>
      <w:pPr>
        <w:ind w:left="1440" w:hanging="360"/>
      </w:pPr>
    </w:lvl>
    <w:lvl w:ilvl="2" w:tplc="2222F034">
      <w:start w:val="1"/>
      <w:numFmt w:val="lowerRoman"/>
      <w:lvlText w:val="%3."/>
      <w:lvlJc w:val="right"/>
      <w:pPr>
        <w:ind w:left="2160" w:hanging="180"/>
      </w:pPr>
    </w:lvl>
    <w:lvl w:ilvl="3" w:tplc="8ADC9700">
      <w:start w:val="1"/>
      <w:numFmt w:val="decimal"/>
      <w:lvlText w:val="%4."/>
      <w:lvlJc w:val="left"/>
      <w:pPr>
        <w:ind w:left="2880" w:hanging="360"/>
      </w:pPr>
    </w:lvl>
    <w:lvl w:ilvl="4" w:tplc="558EA426">
      <w:start w:val="1"/>
      <w:numFmt w:val="lowerLetter"/>
      <w:lvlText w:val="%5."/>
      <w:lvlJc w:val="left"/>
      <w:pPr>
        <w:ind w:left="3600" w:hanging="360"/>
      </w:pPr>
    </w:lvl>
    <w:lvl w:ilvl="5" w:tplc="C8F28628">
      <w:start w:val="1"/>
      <w:numFmt w:val="lowerRoman"/>
      <w:lvlText w:val="%6."/>
      <w:lvlJc w:val="right"/>
      <w:pPr>
        <w:ind w:left="4320" w:hanging="180"/>
      </w:pPr>
    </w:lvl>
    <w:lvl w:ilvl="6" w:tplc="3E548B8C">
      <w:start w:val="1"/>
      <w:numFmt w:val="decimal"/>
      <w:lvlText w:val="%7."/>
      <w:lvlJc w:val="left"/>
      <w:pPr>
        <w:ind w:left="5040" w:hanging="360"/>
      </w:pPr>
    </w:lvl>
    <w:lvl w:ilvl="7" w:tplc="F8D8179E">
      <w:start w:val="1"/>
      <w:numFmt w:val="lowerLetter"/>
      <w:lvlText w:val="%8."/>
      <w:lvlJc w:val="left"/>
      <w:pPr>
        <w:ind w:left="5760" w:hanging="360"/>
      </w:pPr>
    </w:lvl>
    <w:lvl w:ilvl="8" w:tplc="79869BA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92985"/>
    <w:multiLevelType w:val="hybridMultilevel"/>
    <w:tmpl w:val="372606A0"/>
    <w:lvl w:ilvl="0" w:tplc="A09E7616">
      <w:start w:val="1"/>
      <w:numFmt w:val="bullet"/>
      <w:lvlText w:val="-"/>
      <w:lvlJc w:val="left"/>
      <w:pPr>
        <w:ind w:left="213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C20CFEF0">
      <w:start w:val="1"/>
      <w:numFmt w:val="bullet"/>
      <w:lvlText w:val="•"/>
      <w:lvlJc w:val="left"/>
      <w:pPr>
        <w:ind w:left="1206" w:hanging="144"/>
      </w:pPr>
      <w:rPr>
        <w:rFonts w:hint="default"/>
        <w:lang w:val="ru-RU" w:eastAsia="en-US" w:bidi="ar-SA"/>
      </w:rPr>
    </w:lvl>
    <w:lvl w:ilvl="2" w:tplc="D4F8EFA2">
      <w:start w:val="1"/>
      <w:numFmt w:val="bullet"/>
      <w:lvlText w:val="•"/>
      <w:lvlJc w:val="left"/>
      <w:pPr>
        <w:ind w:left="2193" w:hanging="144"/>
      </w:pPr>
      <w:rPr>
        <w:rFonts w:hint="default"/>
        <w:lang w:val="ru-RU" w:eastAsia="en-US" w:bidi="ar-SA"/>
      </w:rPr>
    </w:lvl>
    <w:lvl w:ilvl="3" w:tplc="AE707B96">
      <w:start w:val="1"/>
      <w:numFmt w:val="bullet"/>
      <w:lvlText w:val="•"/>
      <w:lvlJc w:val="left"/>
      <w:pPr>
        <w:ind w:left="3180" w:hanging="144"/>
      </w:pPr>
      <w:rPr>
        <w:rFonts w:hint="default"/>
        <w:lang w:val="ru-RU" w:eastAsia="en-US" w:bidi="ar-SA"/>
      </w:rPr>
    </w:lvl>
    <w:lvl w:ilvl="4" w:tplc="CF78E178">
      <w:start w:val="1"/>
      <w:numFmt w:val="bullet"/>
      <w:lvlText w:val="•"/>
      <w:lvlJc w:val="left"/>
      <w:pPr>
        <w:ind w:left="4167" w:hanging="144"/>
      </w:pPr>
      <w:rPr>
        <w:rFonts w:hint="default"/>
        <w:lang w:val="ru-RU" w:eastAsia="en-US" w:bidi="ar-SA"/>
      </w:rPr>
    </w:lvl>
    <w:lvl w:ilvl="5" w:tplc="6F6C0C68">
      <w:start w:val="1"/>
      <w:numFmt w:val="bullet"/>
      <w:lvlText w:val="•"/>
      <w:lvlJc w:val="left"/>
      <w:pPr>
        <w:ind w:left="5154" w:hanging="144"/>
      </w:pPr>
      <w:rPr>
        <w:rFonts w:hint="default"/>
        <w:lang w:val="ru-RU" w:eastAsia="en-US" w:bidi="ar-SA"/>
      </w:rPr>
    </w:lvl>
    <w:lvl w:ilvl="6" w:tplc="4468A8F8">
      <w:start w:val="1"/>
      <w:numFmt w:val="bullet"/>
      <w:lvlText w:val="•"/>
      <w:lvlJc w:val="left"/>
      <w:pPr>
        <w:ind w:left="6141" w:hanging="144"/>
      </w:pPr>
      <w:rPr>
        <w:rFonts w:hint="default"/>
        <w:lang w:val="ru-RU" w:eastAsia="en-US" w:bidi="ar-SA"/>
      </w:rPr>
    </w:lvl>
    <w:lvl w:ilvl="7" w:tplc="9E408A9C">
      <w:start w:val="1"/>
      <w:numFmt w:val="bullet"/>
      <w:lvlText w:val="•"/>
      <w:lvlJc w:val="left"/>
      <w:pPr>
        <w:ind w:left="7128" w:hanging="144"/>
      </w:pPr>
      <w:rPr>
        <w:rFonts w:hint="default"/>
        <w:lang w:val="ru-RU" w:eastAsia="en-US" w:bidi="ar-SA"/>
      </w:rPr>
    </w:lvl>
    <w:lvl w:ilvl="8" w:tplc="FB00B062">
      <w:start w:val="1"/>
      <w:numFmt w:val="bullet"/>
      <w:lvlText w:val="•"/>
      <w:lvlJc w:val="left"/>
      <w:pPr>
        <w:ind w:left="8115" w:hanging="144"/>
      </w:pPr>
      <w:rPr>
        <w:rFonts w:hint="default"/>
        <w:lang w:val="ru-RU" w:eastAsia="en-US" w:bidi="ar-SA"/>
      </w:rPr>
    </w:lvl>
  </w:abstractNum>
  <w:abstractNum w:abstractNumId="7">
    <w:nsid w:val="123B18AB"/>
    <w:multiLevelType w:val="hybridMultilevel"/>
    <w:tmpl w:val="2A6E391A"/>
    <w:lvl w:ilvl="0" w:tplc="1E1211A2">
      <w:start w:val="1"/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E7A65CB4">
      <w:start w:val="1"/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DE8AEA0A">
      <w:start w:val="1"/>
      <w:numFmt w:val="bullet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 w:tplc="01D48D22">
      <w:start w:val="1"/>
      <w:numFmt w:val="bullet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 w:tplc="B40480BC">
      <w:start w:val="1"/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531A702C">
      <w:start w:val="1"/>
      <w:numFmt w:val="bullet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 w:tplc="D49E45C0">
      <w:start w:val="1"/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 w:tplc="4F7A7136">
      <w:start w:val="1"/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 w:tplc="B22819A2">
      <w:start w:val="1"/>
      <w:numFmt w:val="bullet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8">
    <w:nsid w:val="12E91C8C"/>
    <w:multiLevelType w:val="hybridMultilevel"/>
    <w:tmpl w:val="C052A7A0"/>
    <w:lvl w:ilvl="0" w:tplc="21ECC14A">
      <w:start w:val="1"/>
      <w:numFmt w:val="decimal"/>
      <w:lvlText w:val="%1."/>
      <w:lvlJc w:val="left"/>
      <w:pPr>
        <w:ind w:left="720" w:hanging="360"/>
      </w:pPr>
    </w:lvl>
    <w:lvl w:ilvl="1" w:tplc="DC60FB3C">
      <w:start w:val="1"/>
      <w:numFmt w:val="lowerLetter"/>
      <w:lvlText w:val="%2."/>
      <w:lvlJc w:val="left"/>
      <w:pPr>
        <w:ind w:left="1440" w:hanging="360"/>
      </w:pPr>
    </w:lvl>
    <w:lvl w:ilvl="2" w:tplc="BD5AAD42">
      <w:start w:val="1"/>
      <w:numFmt w:val="lowerRoman"/>
      <w:lvlText w:val="%3."/>
      <w:lvlJc w:val="right"/>
      <w:pPr>
        <w:ind w:left="2160" w:hanging="180"/>
      </w:pPr>
    </w:lvl>
    <w:lvl w:ilvl="3" w:tplc="4FA868C2">
      <w:start w:val="1"/>
      <w:numFmt w:val="decimal"/>
      <w:lvlText w:val="%4."/>
      <w:lvlJc w:val="left"/>
      <w:pPr>
        <w:ind w:left="2880" w:hanging="360"/>
      </w:pPr>
    </w:lvl>
    <w:lvl w:ilvl="4" w:tplc="509ABD78">
      <w:start w:val="1"/>
      <w:numFmt w:val="lowerLetter"/>
      <w:lvlText w:val="%5."/>
      <w:lvlJc w:val="left"/>
      <w:pPr>
        <w:ind w:left="3600" w:hanging="360"/>
      </w:pPr>
    </w:lvl>
    <w:lvl w:ilvl="5" w:tplc="5E9E39BC">
      <w:start w:val="1"/>
      <w:numFmt w:val="lowerRoman"/>
      <w:lvlText w:val="%6."/>
      <w:lvlJc w:val="right"/>
      <w:pPr>
        <w:ind w:left="4320" w:hanging="180"/>
      </w:pPr>
    </w:lvl>
    <w:lvl w:ilvl="6" w:tplc="63CAD9FE">
      <w:start w:val="1"/>
      <w:numFmt w:val="decimal"/>
      <w:lvlText w:val="%7."/>
      <w:lvlJc w:val="left"/>
      <w:pPr>
        <w:ind w:left="5040" w:hanging="360"/>
      </w:pPr>
    </w:lvl>
    <w:lvl w:ilvl="7" w:tplc="5EAA19EC">
      <w:start w:val="1"/>
      <w:numFmt w:val="lowerLetter"/>
      <w:lvlText w:val="%8."/>
      <w:lvlJc w:val="left"/>
      <w:pPr>
        <w:ind w:left="5760" w:hanging="360"/>
      </w:pPr>
    </w:lvl>
    <w:lvl w:ilvl="8" w:tplc="B8EA88F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3A6229"/>
    <w:multiLevelType w:val="hybridMultilevel"/>
    <w:tmpl w:val="2D22DFDA"/>
    <w:lvl w:ilvl="0" w:tplc="4D9CC24A">
      <w:start w:val="1"/>
      <w:numFmt w:val="decimal"/>
      <w:lvlText w:val="%1."/>
      <w:lvlJc w:val="left"/>
      <w:pPr>
        <w:ind w:left="720" w:hanging="360"/>
      </w:pPr>
    </w:lvl>
    <w:lvl w:ilvl="1" w:tplc="3EA6CD22">
      <w:start w:val="1"/>
      <w:numFmt w:val="lowerLetter"/>
      <w:lvlText w:val="%2."/>
      <w:lvlJc w:val="left"/>
      <w:pPr>
        <w:ind w:left="1440" w:hanging="360"/>
      </w:pPr>
    </w:lvl>
    <w:lvl w:ilvl="2" w:tplc="19A6504E">
      <w:start w:val="1"/>
      <w:numFmt w:val="lowerRoman"/>
      <w:lvlText w:val="%3."/>
      <w:lvlJc w:val="right"/>
      <w:pPr>
        <w:ind w:left="2160" w:hanging="180"/>
      </w:pPr>
    </w:lvl>
    <w:lvl w:ilvl="3" w:tplc="402AEDBA">
      <w:start w:val="1"/>
      <w:numFmt w:val="decimal"/>
      <w:lvlText w:val="%4."/>
      <w:lvlJc w:val="left"/>
      <w:pPr>
        <w:ind w:left="2880" w:hanging="360"/>
      </w:pPr>
    </w:lvl>
    <w:lvl w:ilvl="4" w:tplc="A36C00C2">
      <w:start w:val="1"/>
      <w:numFmt w:val="lowerLetter"/>
      <w:lvlText w:val="%5."/>
      <w:lvlJc w:val="left"/>
      <w:pPr>
        <w:ind w:left="3600" w:hanging="360"/>
      </w:pPr>
    </w:lvl>
    <w:lvl w:ilvl="5" w:tplc="91D2A9BE">
      <w:start w:val="1"/>
      <w:numFmt w:val="lowerRoman"/>
      <w:lvlText w:val="%6."/>
      <w:lvlJc w:val="right"/>
      <w:pPr>
        <w:ind w:left="4320" w:hanging="180"/>
      </w:pPr>
    </w:lvl>
    <w:lvl w:ilvl="6" w:tplc="757CA9E0">
      <w:start w:val="1"/>
      <w:numFmt w:val="decimal"/>
      <w:lvlText w:val="%7."/>
      <w:lvlJc w:val="left"/>
      <w:pPr>
        <w:ind w:left="5040" w:hanging="360"/>
      </w:pPr>
    </w:lvl>
    <w:lvl w:ilvl="7" w:tplc="A186FE8C">
      <w:start w:val="1"/>
      <w:numFmt w:val="lowerLetter"/>
      <w:lvlText w:val="%8."/>
      <w:lvlJc w:val="left"/>
      <w:pPr>
        <w:ind w:left="5760" w:hanging="360"/>
      </w:pPr>
    </w:lvl>
    <w:lvl w:ilvl="8" w:tplc="F51273A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B5C42"/>
    <w:multiLevelType w:val="hybridMultilevel"/>
    <w:tmpl w:val="5602F138"/>
    <w:lvl w:ilvl="0" w:tplc="77D6C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4D8FA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9E4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48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36EE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FE0E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E5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AE7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F8E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9A626B"/>
    <w:multiLevelType w:val="hybridMultilevel"/>
    <w:tmpl w:val="E4C8905C"/>
    <w:lvl w:ilvl="0" w:tplc="9AF42BE8">
      <w:start w:val="1"/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AF6C72B2">
      <w:start w:val="1"/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B29A39BA">
      <w:start w:val="1"/>
      <w:numFmt w:val="bullet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 w:tplc="1346D068">
      <w:start w:val="1"/>
      <w:numFmt w:val="bullet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 w:tplc="E0501CDE">
      <w:start w:val="1"/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ED36B424">
      <w:start w:val="1"/>
      <w:numFmt w:val="bullet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 w:tplc="7B68E0EE">
      <w:start w:val="1"/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 w:tplc="A1A834BC">
      <w:start w:val="1"/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 w:tplc="83049BF0">
      <w:start w:val="1"/>
      <w:numFmt w:val="bullet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12">
    <w:nsid w:val="25C41968"/>
    <w:multiLevelType w:val="hybridMultilevel"/>
    <w:tmpl w:val="E528D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65A24"/>
    <w:multiLevelType w:val="hybridMultilevel"/>
    <w:tmpl w:val="C80020EE"/>
    <w:lvl w:ilvl="0" w:tplc="ACD87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3677A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C54ED40">
      <w:start w:val="1"/>
      <w:numFmt w:val="lowerRoman"/>
      <w:lvlText w:val="%3."/>
      <w:lvlJc w:val="right"/>
      <w:pPr>
        <w:ind w:left="2160" w:hanging="180"/>
      </w:pPr>
    </w:lvl>
    <w:lvl w:ilvl="3" w:tplc="556EE360">
      <w:start w:val="1"/>
      <w:numFmt w:val="decimal"/>
      <w:lvlText w:val="%4."/>
      <w:lvlJc w:val="left"/>
      <w:pPr>
        <w:ind w:left="2880" w:hanging="360"/>
      </w:pPr>
    </w:lvl>
    <w:lvl w:ilvl="4" w:tplc="9E48AD94">
      <w:start w:val="1"/>
      <w:numFmt w:val="lowerLetter"/>
      <w:lvlText w:val="%5."/>
      <w:lvlJc w:val="left"/>
      <w:pPr>
        <w:ind w:left="3600" w:hanging="360"/>
      </w:pPr>
    </w:lvl>
    <w:lvl w:ilvl="5" w:tplc="A6A2210E">
      <w:start w:val="1"/>
      <w:numFmt w:val="lowerRoman"/>
      <w:lvlText w:val="%6."/>
      <w:lvlJc w:val="right"/>
      <w:pPr>
        <w:ind w:left="4320" w:hanging="180"/>
      </w:pPr>
    </w:lvl>
    <w:lvl w:ilvl="6" w:tplc="61627E1E">
      <w:start w:val="1"/>
      <w:numFmt w:val="decimal"/>
      <w:lvlText w:val="%7."/>
      <w:lvlJc w:val="left"/>
      <w:pPr>
        <w:ind w:left="5040" w:hanging="360"/>
      </w:pPr>
    </w:lvl>
    <w:lvl w:ilvl="7" w:tplc="B8D68774">
      <w:start w:val="1"/>
      <w:numFmt w:val="lowerLetter"/>
      <w:lvlText w:val="%8."/>
      <w:lvlJc w:val="left"/>
      <w:pPr>
        <w:ind w:left="5760" w:hanging="360"/>
      </w:pPr>
    </w:lvl>
    <w:lvl w:ilvl="8" w:tplc="D56C198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9D60F9"/>
    <w:multiLevelType w:val="hybridMultilevel"/>
    <w:tmpl w:val="DC680558"/>
    <w:lvl w:ilvl="0" w:tplc="46CA243E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D4F2C496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5A0858CA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94F632AA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16F40D40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B254F608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4CCA6B8A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1BB4092A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DF6CE242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5">
    <w:nsid w:val="2A00071D"/>
    <w:multiLevelType w:val="hybridMultilevel"/>
    <w:tmpl w:val="1B7603AA"/>
    <w:lvl w:ilvl="0" w:tplc="0AD86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760758">
      <w:start w:val="1"/>
      <w:numFmt w:val="lowerLetter"/>
      <w:lvlText w:val="%2."/>
      <w:lvlJc w:val="left"/>
      <w:pPr>
        <w:ind w:left="1440" w:hanging="360"/>
      </w:pPr>
    </w:lvl>
    <w:lvl w:ilvl="2" w:tplc="20A24590">
      <w:start w:val="1"/>
      <w:numFmt w:val="lowerRoman"/>
      <w:lvlText w:val="%3."/>
      <w:lvlJc w:val="right"/>
      <w:pPr>
        <w:ind w:left="2160" w:hanging="180"/>
      </w:pPr>
    </w:lvl>
    <w:lvl w:ilvl="3" w:tplc="389C053A">
      <w:start w:val="1"/>
      <w:numFmt w:val="decimal"/>
      <w:lvlText w:val="%4."/>
      <w:lvlJc w:val="left"/>
      <w:pPr>
        <w:ind w:left="2880" w:hanging="360"/>
      </w:pPr>
    </w:lvl>
    <w:lvl w:ilvl="4" w:tplc="F830123C">
      <w:start w:val="1"/>
      <w:numFmt w:val="lowerLetter"/>
      <w:lvlText w:val="%5."/>
      <w:lvlJc w:val="left"/>
      <w:pPr>
        <w:ind w:left="3600" w:hanging="360"/>
      </w:pPr>
    </w:lvl>
    <w:lvl w:ilvl="5" w:tplc="DB387862">
      <w:start w:val="1"/>
      <w:numFmt w:val="lowerRoman"/>
      <w:lvlText w:val="%6."/>
      <w:lvlJc w:val="right"/>
      <w:pPr>
        <w:ind w:left="4320" w:hanging="180"/>
      </w:pPr>
    </w:lvl>
    <w:lvl w:ilvl="6" w:tplc="EB247290">
      <w:start w:val="1"/>
      <w:numFmt w:val="decimal"/>
      <w:lvlText w:val="%7."/>
      <w:lvlJc w:val="left"/>
      <w:pPr>
        <w:ind w:left="5040" w:hanging="360"/>
      </w:pPr>
    </w:lvl>
    <w:lvl w:ilvl="7" w:tplc="8D940606">
      <w:start w:val="1"/>
      <w:numFmt w:val="lowerLetter"/>
      <w:lvlText w:val="%8."/>
      <w:lvlJc w:val="left"/>
      <w:pPr>
        <w:ind w:left="5760" w:hanging="360"/>
      </w:pPr>
    </w:lvl>
    <w:lvl w:ilvl="8" w:tplc="94226CF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865AD"/>
    <w:multiLevelType w:val="hybridMultilevel"/>
    <w:tmpl w:val="E8EC65E8"/>
    <w:lvl w:ilvl="0" w:tplc="FA6A597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6906A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A689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9674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260D5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5B2F0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E8849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9A1D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5866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2D566E8B"/>
    <w:multiLevelType w:val="hybridMultilevel"/>
    <w:tmpl w:val="371ED144"/>
    <w:lvl w:ilvl="0" w:tplc="A2A08142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434AC16C">
      <w:start w:val="1"/>
      <w:numFmt w:val="lowerLetter"/>
      <w:lvlText w:val="%2."/>
      <w:lvlJc w:val="left"/>
      <w:pPr>
        <w:ind w:left="1866" w:hanging="360"/>
      </w:pPr>
    </w:lvl>
    <w:lvl w:ilvl="2" w:tplc="E18EA7A8">
      <w:start w:val="1"/>
      <w:numFmt w:val="lowerRoman"/>
      <w:lvlText w:val="%3."/>
      <w:lvlJc w:val="right"/>
      <w:pPr>
        <w:ind w:left="2586" w:hanging="180"/>
      </w:pPr>
    </w:lvl>
    <w:lvl w:ilvl="3" w:tplc="4FC4A4AA">
      <w:start w:val="1"/>
      <w:numFmt w:val="decimal"/>
      <w:lvlText w:val="%4."/>
      <w:lvlJc w:val="left"/>
      <w:pPr>
        <w:ind w:left="3306" w:hanging="360"/>
      </w:pPr>
    </w:lvl>
    <w:lvl w:ilvl="4" w:tplc="9FCCE77E">
      <w:start w:val="1"/>
      <w:numFmt w:val="lowerLetter"/>
      <w:lvlText w:val="%5."/>
      <w:lvlJc w:val="left"/>
      <w:pPr>
        <w:ind w:left="4026" w:hanging="360"/>
      </w:pPr>
    </w:lvl>
    <w:lvl w:ilvl="5" w:tplc="77CAE86E">
      <w:start w:val="1"/>
      <w:numFmt w:val="lowerRoman"/>
      <w:lvlText w:val="%6."/>
      <w:lvlJc w:val="right"/>
      <w:pPr>
        <w:ind w:left="4746" w:hanging="180"/>
      </w:pPr>
    </w:lvl>
    <w:lvl w:ilvl="6" w:tplc="57A015A4">
      <w:start w:val="1"/>
      <w:numFmt w:val="decimal"/>
      <w:lvlText w:val="%7."/>
      <w:lvlJc w:val="left"/>
      <w:pPr>
        <w:ind w:left="5466" w:hanging="360"/>
      </w:pPr>
    </w:lvl>
    <w:lvl w:ilvl="7" w:tplc="A7948C7C">
      <w:start w:val="1"/>
      <w:numFmt w:val="lowerLetter"/>
      <w:lvlText w:val="%8."/>
      <w:lvlJc w:val="left"/>
      <w:pPr>
        <w:ind w:left="6186" w:hanging="360"/>
      </w:pPr>
    </w:lvl>
    <w:lvl w:ilvl="8" w:tplc="E2DEF3EC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F0F1B1F"/>
    <w:multiLevelType w:val="hybridMultilevel"/>
    <w:tmpl w:val="63401480"/>
    <w:lvl w:ilvl="0" w:tplc="DBC478C2">
      <w:start w:val="1"/>
      <w:numFmt w:val="decimal"/>
      <w:lvlText w:val="%1."/>
      <w:lvlJc w:val="left"/>
      <w:pPr>
        <w:ind w:left="720" w:hanging="360"/>
      </w:pPr>
    </w:lvl>
    <w:lvl w:ilvl="1" w:tplc="27229778">
      <w:start w:val="1"/>
      <w:numFmt w:val="lowerLetter"/>
      <w:lvlText w:val="%2."/>
      <w:lvlJc w:val="left"/>
      <w:pPr>
        <w:ind w:left="1440" w:hanging="360"/>
      </w:pPr>
    </w:lvl>
    <w:lvl w:ilvl="2" w:tplc="5768A2F6">
      <w:start w:val="1"/>
      <w:numFmt w:val="lowerRoman"/>
      <w:lvlText w:val="%3."/>
      <w:lvlJc w:val="right"/>
      <w:pPr>
        <w:ind w:left="2160" w:hanging="180"/>
      </w:pPr>
    </w:lvl>
    <w:lvl w:ilvl="3" w:tplc="2C3A3D16">
      <w:start w:val="1"/>
      <w:numFmt w:val="decimal"/>
      <w:lvlText w:val="%4."/>
      <w:lvlJc w:val="left"/>
      <w:pPr>
        <w:ind w:left="2880" w:hanging="360"/>
      </w:pPr>
    </w:lvl>
    <w:lvl w:ilvl="4" w:tplc="DE785298">
      <w:start w:val="1"/>
      <w:numFmt w:val="lowerLetter"/>
      <w:lvlText w:val="%5."/>
      <w:lvlJc w:val="left"/>
      <w:pPr>
        <w:ind w:left="3600" w:hanging="360"/>
      </w:pPr>
    </w:lvl>
    <w:lvl w:ilvl="5" w:tplc="EA1016A8">
      <w:start w:val="1"/>
      <w:numFmt w:val="lowerRoman"/>
      <w:lvlText w:val="%6."/>
      <w:lvlJc w:val="right"/>
      <w:pPr>
        <w:ind w:left="4320" w:hanging="180"/>
      </w:pPr>
    </w:lvl>
    <w:lvl w:ilvl="6" w:tplc="A5D433E2">
      <w:start w:val="1"/>
      <w:numFmt w:val="decimal"/>
      <w:lvlText w:val="%7."/>
      <w:lvlJc w:val="left"/>
      <w:pPr>
        <w:ind w:left="5040" w:hanging="360"/>
      </w:pPr>
    </w:lvl>
    <w:lvl w:ilvl="7" w:tplc="B3DE0366">
      <w:start w:val="1"/>
      <w:numFmt w:val="lowerLetter"/>
      <w:lvlText w:val="%8."/>
      <w:lvlJc w:val="left"/>
      <w:pPr>
        <w:ind w:left="5760" w:hanging="360"/>
      </w:pPr>
    </w:lvl>
    <w:lvl w:ilvl="8" w:tplc="BAE8EDB6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284289"/>
    <w:multiLevelType w:val="hybridMultilevel"/>
    <w:tmpl w:val="7900756C"/>
    <w:lvl w:ilvl="0" w:tplc="3C2CE028">
      <w:start w:val="1"/>
      <w:numFmt w:val="bullet"/>
      <w:lvlText w:val="-"/>
      <w:lvlJc w:val="left"/>
      <w:pPr>
        <w:ind w:left="789" w:hanging="360"/>
      </w:pPr>
      <w:rPr>
        <w:rFonts w:ascii="Times New Roman" w:eastAsia="Times New Roman" w:hAnsi="Times New Roman" w:cs="Times New Roman" w:hint="default"/>
      </w:rPr>
    </w:lvl>
    <w:lvl w:ilvl="1" w:tplc="F684C262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9E4A08CC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C228FB76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88D2836A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1EBEAFD6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1C5408DC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55AC1DC6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C02E5AEA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0">
    <w:nsid w:val="2F2A0EC6"/>
    <w:multiLevelType w:val="hybridMultilevel"/>
    <w:tmpl w:val="DB840AC4"/>
    <w:lvl w:ilvl="0" w:tplc="7B32ADAC">
      <w:start w:val="1"/>
      <w:numFmt w:val="decimal"/>
      <w:lvlText w:val="%1."/>
      <w:lvlJc w:val="left"/>
      <w:pPr>
        <w:ind w:left="720" w:hanging="360"/>
      </w:pPr>
    </w:lvl>
    <w:lvl w:ilvl="1" w:tplc="255828B6">
      <w:start w:val="1"/>
      <w:numFmt w:val="lowerLetter"/>
      <w:lvlText w:val="%2."/>
      <w:lvlJc w:val="left"/>
      <w:pPr>
        <w:ind w:left="1440" w:hanging="360"/>
      </w:pPr>
    </w:lvl>
    <w:lvl w:ilvl="2" w:tplc="44AAA7E8">
      <w:start w:val="1"/>
      <w:numFmt w:val="lowerRoman"/>
      <w:lvlText w:val="%3."/>
      <w:lvlJc w:val="right"/>
      <w:pPr>
        <w:ind w:left="2160" w:hanging="180"/>
      </w:pPr>
    </w:lvl>
    <w:lvl w:ilvl="3" w:tplc="E654E91E">
      <w:start w:val="1"/>
      <w:numFmt w:val="decimal"/>
      <w:lvlText w:val="%4."/>
      <w:lvlJc w:val="left"/>
      <w:pPr>
        <w:ind w:left="2880" w:hanging="360"/>
      </w:pPr>
    </w:lvl>
    <w:lvl w:ilvl="4" w:tplc="C9DC71B0">
      <w:start w:val="1"/>
      <w:numFmt w:val="lowerLetter"/>
      <w:lvlText w:val="%5."/>
      <w:lvlJc w:val="left"/>
      <w:pPr>
        <w:ind w:left="3600" w:hanging="360"/>
      </w:pPr>
    </w:lvl>
    <w:lvl w:ilvl="5" w:tplc="0EA2B814">
      <w:start w:val="1"/>
      <w:numFmt w:val="lowerRoman"/>
      <w:lvlText w:val="%6."/>
      <w:lvlJc w:val="right"/>
      <w:pPr>
        <w:ind w:left="4320" w:hanging="180"/>
      </w:pPr>
    </w:lvl>
    <w:lvl w:ilvl="6" w:tplc="801083B4">
      <w:start w:val="1"/>
      <w:numFmt w:val="decimal"/>
      <w:lvlText w:val="%7."/>
      <w:lvlJc w:val="left"/>
      <w:pPr>
        <w:ind w:left="5040" w:hanging="360"/>
      </w:pPr>
    </w:lvl>
    <w:lvl w:ilvl="7" w:tplc="051421C4">
      <w:start w:val="1"/>
      <w:numFmt w:val="lowerLetter"/>
      <w:lvlText w:val="%8."/>
      <w:lvlJc w:val="left"/>
      <w:pPr>
        <w:ind w:left="5760" w:hanging="360"/>
      </w:pPr>
    </w:lvl>
    <w:lvl w:ilvl="8" w:tplc="C5EEC8B2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340E60"/>
    <w:multiLevelType w:val="multilevel"/>
    <w:tmpl w:val="691262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18625EE"/>
    <w:multiLevelType w:val="hybridMultilevel"/>
    <w:tmpl w:val="9CF4E2E4"/>
    <w:lvl w:ilvl="0" w:tplc="FFECB9E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64276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B5EEA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40C3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46CC0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09826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723A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5FE1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7D0BE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360F109D"/>
    <w:multiLevelType w:val="hybridMultilevel"/>
    <w:tmpl w:val="F05E0D94"/>
    <w:lvl w:ilvl="0" w:tplc="3506A86C">
      <w:start w:val="1"/>
      <w:numFmt w:val="decimal"/>
      <w:lvlText w:val="%1."/>
      <w:lvlJc w:val="left"/>
      <w:pPr>
        <w:ind w:left="720" w:hanging="360"/>
      </w:pPr>
    </w:lvl>
    <w:lvl w:ilvl="1" w:tplc="C52A901A">
      <w:start w:val="1"/>
      <w:numFmt w:val="lowerLetter"/>
      <w:lvlText w:val="%2."/>
      <w:lvlJc w:val="left"/>
      <w:pPr>
        <w:ind w:left="1440" w:hanging="360"/>
      </w:pPr>
    </w:lvl>
    <w:lvl w:ilvl="2" w:tplc="B030CE60">
      <w:start w:val="1"/>
      <w:numFmt w:val="lowerRoman"/>
      <w:lvlText w:val="%3."/>
      <w:lvlJc w:val="right"/>
      <w:pPr>
        <w:ind w:left="2160" w:hanging="180"/>
      </w:pPr>
    </w:lvl>
    <w:lvl w:ilvl="3" w:tplc="AFC6CE6E">
      <w:start w:val="1"/>
      <w:numFmt w:val="decimal"/>
      <w:lvlText w:val="%4."/>
      <w:lvlJc w:val="left"/>
      <w:pPr>
        <w:ind w:left="2880" w:hanging="360"/>
      </w:pPr>
    </w:lvl>
    <w:lvl w:ilvl="4" w:tplc="F708917C">
      <w:start w:val="1"/>
      <w:numFmt w:val="lowerLetter"/>
      <w:lvlText w:val="%5."/>
      <w:lvlJc w:val="left"/>
      <w:pPr>
        <w:ind w:left="3600" w:hanging="360"/>
      </w:pPr>
    </w:lvl>
    <w:lvl w:ilvl="5" w:tplc="CD80262C">
      <w:start w:val="1"/>
      <w:numFmt w:val="lowerRoman"/>
      <w:lvlText w:val="%6."/>
      <w:lvlJc w:val="right"/>
      <w:pPr>
        <w:ind w:left="4320" w:hanging="180"/>
      </w:pPr>
    </w:lvl>
    <w:lvl w:ilvl="6" w:tplc="E760E5AE">
      <w:start w:val="1"/>
      <w:numFmt w:val="decimal"/>
      <w:lvlText w:val="%7."/>
      <w:lvlJc w:val="left"/>
      <w:pPr>
        <w:ind w:left="5040" w:hanging="360"/>
      </w:pPr>
    </w:lvl>
    <w:lvl w:ilvl="7" w:tplc="DA0ED0B4">
      <w:start w:val="1"/>
      <w:numFmt w:val="lowerLetter"/>
      <w:lvlText w:val="%8."/>
      <w:lvlJc w:val="left"/>
      <w:pPr>
        <w:ind w:left="5760" w:hanging="360"/>
      </w:pPr>
    </w:lvl>
    <w:lvl w:ilvl="8" w:tplc="45E01E4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6157AC"/>
    <w:multiLevelType w:val="hybridMultilevel"/>
    <w:tmpl w:val="4162C6CE"/>
    <w:lvl w:ilvl="0" w:tplc="4776C886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77883806">
      <w:start w:val="1"/>
      <w:numFmt w:val="lowerLetter"/>
      <w:lvlText w:val="%2."/>
      <w:lvlJc w:val="left"/>
      <w:pPr>
        <w:ind w:left="1440" w:hanging="360"/>
      </w:pPr>
    </w:lvl>
    <w:lvl w:ilvl="2" w:tplc="8E802F86">
      <w:start w:val="1"/>
      <w:numFmt w:val="lowerRoman"/>
      <w:lvlText w:val="%3."/>
      <w:lvlJc w:val="right"/>
      <w:pPr>
        <w:ind w:left="2160" w:hanging="180"/>
      </w:pPr>
    </w:lvl>
    <w:lvl w:ilvl="3" w:tplc="9F866D08">
      <w:start w:val="1"/>
      <w:numFmt w:val="decimal"/>
      <w:lvlText w:val="%4."/>
      <w:lvlJc w:val="left"/>
      <w:pPr>
        <w:ind w:left="2880" w:hanging="360"/>
      </w:pPr>
    </w:lvl>
    <w:lvl w:ilvl="4" w:tplc="42CCEDF8">
      <w:start w:val="1"/>
      <w:numFmt w:val="lowerLetter"/>
      <w:lvlText w:val="%5."/>
      <w:lvlJc w:val="left"/>
      <w:pPr>
        <w:ind w:left="3600" w:hanging="360"/>
      </w:pPr>
    </w:lvl>
    <w:lvl w:ilvl="5" w:tplc="DEC849F6">
      <w:start w:val="1"/>
      <w:numFmt w:val="lowerRoman"/>
      <w:lvlText w:val="%6."/>
      <w:lvlJc w:val="right"/>
      <w:pPr>
        <w:ind w:left="4320" w:hanging="180"/>
      </w:pPr>
    </w:lvl>
    <w:lvl w:ilvl="6" w:tplc="E402CC5C">
      <w:start w:val="1"/>
      <w:numFmt w:val="decimal"/>
      <w:lvlText w:val="%7."/>
      <w:lvlJc w:val="left"/>
      <w:pPr>
        <w:ind w:left="5040" w:hanging="360"/>
      </w:pPr>
    </w:lvl>
    <w:lvl w:ilvl="7" w:tplc="5A721FFE">
      <w:start w:val="1"/>
      <w:numFmt w:val="lowerLetter"/>
      <w:lvlText w:val="%8."/>
      <w:lvlJc w:val="left"/>
      <w:pPr>
        <w:ind w:left="5760" w:hanging="360"/>
      </w:pPr>
    </w:lvl>
    <w:lvl w:ilvl="8" w:tplc="BCD8417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2B14E8"/>
    <w:multiLevelType w:val="hybridMultilevel"/>
    <w:tmpl w:val="914C7442"/>
    <w:lvl w:ilvl="0" w:tplc="8D161D80">
      <w:start w:val="1"/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CE2287E">
      <w:start w:val="1"/>
      <w:numFmt w:val="bullet"/>
      <w:lvlText w:val="•"/>
      <w:lvlJc w:val="left"/>
      <w:pPr>
        <w:ind w:left="411" w:hanging="144"/>
      </w:pPr>
      <w:rPr>
        <w:rFonts w:hint="default"/>
        <w:lang w:val="ru-RU" w:eastAsia="en-US" w:bidi="ar-SA"/>
      </w:rPr>
    </w:lvl>
    <w:lvl w:ilvl="2" w:tplc="E99A7AA2">
      <w:start w:val="1"/>
      <w:numFmt w:val="bullet"/>
      <w:lvlText w:val="•"/>
      <w:lvlJc w:val="left"/>
      <w:pPr>
        <w:ind w:left="702" w:hanging="144"/>
      </w:pPr>
      <w:rPr>
        <w:rFonts w:hint="default"/>
        <w:lang w:val="ru-RU" w:eastAsia="en-US" w:bidi="ar-SA"/>
      </w:rPr>
    </w:lvl>
    <w:lvl w:ilvl="3" w:tplc="38D00FDA">
      <w:start w:val="1"/>
      <w:numFmt w:val="bullet"/>
      <w:lvlText w:val="•"/>
      <w:lvlJc w:val="left"/>
      <w:pPr>
        <w:ind w:left="994" w:hanging="144"/>
      </w:pPr>
      <w:rPr>
        <w:rFonts w:hint="default"/>
        <w:lang w:val="ru-RU" w:eastAsia="en-US" w:bidi="ar-SA"/>
      </w:rPr>
    </w:lvl>
    <w:lvl w:ilvl="4" w:tplc="62AE0870">
      <w:start w:val="1"/>
      <w:numFmt w:val="bullet"/>
      <w:lvlText w:val="•"/>
      <w:lvlJc w:val="left"/>
      <w:pPr>
        <w:ind w:left="1285" w:hanging="144"/>
      </w:pPr>
      <w:rPr>
        <w:rFonts w:hint="default"/>
        <w:lang w:val="ru-RU" w:eastAsia="en-US" w:bidi="ar-SA"/>
      </w:rPr>
    </w:lvl>
    <w:lvl w:ilvl="5" w:tplc="1E0C13CE">
      <w:start w:val="1"/>
      <w:numFmt w:val="bullet"/>
      <w:lvlText w:val="•"/>
      <w:lvlJc w:val="left"/>
      <w:pPr>
        <w:ind w:left="1577" w:hanging="144"/>
      </w:pPr>
      <w:rPr>
        <w:rFonts w:hint="default"/>
        <w:lang w:val="ru-RU" w:eastAsia="en-US" w:bidi="ar-SA"/>
      </w:rPr>
    </w:lvl>
    <w:lvl w:ilvl="6" w:tplc="42BCAEBA">
      <w:start w:val="1"/>
      <w:numFmt w:val="bullet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7" w:tplc="885E1A92">
      <w:start w:val="1"/>
      <w:numFmt w:val="bullet"/>
      <w:lvlText w:val="•"/>
      <w:lvlJc w:val="left"/>
      <w:pPr>
        <w:ind w:left="2159" w:hanging="144"/>
      </w:pPr>
      <w:rPr>
        <w:rFonts w:hint="default"/>
        <w:lang w:val="ru-RU" w:eastAsia="en-US" w:bidi="ar-SA"/>
      </w:rPr>
    </w:lvl>
    <w:lvl w:ilvl="8" w:tplc="C6C62F36">
      <w:start w:val="1"/>
      <w:numFmt w:val="bullet"/>
      <w:lvlText w:val="•"/>
      <w:lvlJc w:val="left"/>
      <w:pPr>
        <w:ind w:left="2451" w:hanging="144"/>
      </w:pPr>
      <w:rPr>
        <w:rFonts w:hint="default"/>
        <w:lang w:val="ru-RU" w:eastAsia="en-US" w:bidi="ar-SA"/>
      </w:rPr>
    </w:lvl>
  </w:abstractNum>
  <w:abstractNum w:abstractNumId="26">
    <w:nsid w:val="3DE12A8F"/>
    <w:multiLevelType w:val="hybridMultilevel"/>
    <w:tmpl w:val="D7D46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CB21C1"/>
    <w:multiLevelType w:val="hybridMultilevel"/>
    <w:tmpl w:val="604CBFA0"/>
    <w:lvl w:ilvl="0" w:tplc="0310D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42CE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1CA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E6C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FAF7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98FB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6698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270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C4CA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8F0E78"/>
    <w:multiLevelType w:val="hybridMultilevel"/>
    <w:tmpl w:val="996AF1EA"/>
    <w:lvl w:ilvl="0" w:tplc="329A8FAC">
      <w:start w:val="1"/>
      <w:numFmt w:val="decimal"/>
      <w:lvlText w:val="%1."/>
      <w:lvlJc w:val="left"/>
      <w:pPr>
        <w:ind w:left="720" w:hanging="360"/>
      </w:pPr>
    </w:lvl>
    <w:lvl w:ilvl="1" w:tplc="38B27BE0">
      <w:start w:val="1"/>
      <w:numFmt w:val="lowerLetter"/>
      <w:lvlText w:val="%2."/>
      <w:lvlJc w:val="left"/>
      <w:pPr>
        <w:ind w:left="1440" w:hanging="360"/>
      </w:pPr>
    </w:lvl>
    <w:lvl w:ilvl="2" w:tplc="BC34B480">
      <w:start w:val="1"/>
      <w:numFmt w:val="lowerRoman"/>
      <w:lvlText w:val="%3."/>
      <w:lvlJc w:val="right"/>
      <w:pPr>
        <w:ind w:left="2160" w:hanging="180"/>
      </w:pPr>
    </w:lvl>
    <w:lvl w:ilvl="3" w:tplc="20EA06E4">
      <w:start w:val="1"/>
      <w:numFmt w:val="decimal"/>
      <w:lvlText w:val="%4."/>
      <w:lvlJc w:val="left"/>
      <w:pPr>
        <w:ind w:left="2880" w:hanging="360"/>
      </w:pPr>
    </w:lvl>
    <w:lvl w:ilvl="4" w:tplc="AB74FA26">
      <w:start w:val="1"/>
      <w:numFmt w:val="lowerLetter"/>
      <w:lvlText w:val="%5."/>
      <w:lvlJc w:val="left"/>
      <w:pPr>
        <w:ind w:left="3600" w:hanging="360"/>
      </w:pPr>
    </w:lvl>
    <w:lvl w:ilvl="5" w:tplc="234C8F78">
      <w:start w:val="1"/>
      <w:numFmt w:val="lowerRoman"/>
      <w:lvlText w:val="%6."/>
      <w:lvlJc w:val="right"/>
      <w:pPr>
        <w:ind w:left="4320" w:hanging="180"/>
      </w:pPr>
    </w:lvl>
    <w:lvl w:ilvl="6" w:tplc="7CE6165A">
      <w:start w:val="1"/>
      <w:numFmt w:val="decimal"/>
      <w:lvlText w:val="%7."/>
      <w:lvlJc w:val="left"/>
      <w:pPr>
        <w:ind w:left="5040" w:hanging="360"/>
      </w:pPr>
    </w:lvl>
    <w:lvl w:ilvl="7" w:tplc="BD7CF22E">
      <w:start w:val="1"/>
      <w:numFmt w:val="lowerLetter"/>
      <w:lvlText w:val="%8."/>
      <w:lvlJc w:val="left"/>
      <w:pPr>
        <w:ind w:left="5760" w:hanging="360"/>
      </w:pPr>
    </w:lvl>
    <w:lvl w:ilvl="8" w:tplc="8256A290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FD7AC9"/>
    <w:multiLevelType w:val="hybridMultilevel"/>
    <w:tmpl w:val="760C0934"/>
    <w:lvl w:ilvl="0" w:tplc="7E36761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80BE714A">
      <w:start w:val="1"/>
      <w:numFmt w:val="lowerLetter"/>
      <w:lvlText w:val="%2."/>
      <w:lvlJc w:val="left"/>
      <w:pPr>
        <w:ind w:left="2291" w:hanging="360"/>
      </w:pPr>
    </w:lvl>
    <w:lvl w:ilvl="2" w:tplc="B23C5E42">
      <w:start w:val="1"/>
      <w:numFmt w:val="lowerRoman"/>
      <w:lvlText w:val="%3."/>
      <w:lvlJc w:val="right"/>
      <w:pPr>
        <w:ind w:left="3011" w:hanging="180"/>
      </w:pPr>
    </w:lvl>
    <w:lvl w:ilvl="3" w:tplc="8D58ED70">
      <w:start w:val="1"/>
      <w:numFmt w:val="decimal"/>
      <w:lvlText w:val="%4."/>
      <w:lvlJc w:val="left"/>
      <w:pPr>
        <w:ind w:left="3731" w:hanging="360"/>
      </w:pPr>
    </w:lvl>
    <w:lvl w:ilvl="4" w:tplc="94ECBE8A">
      <w:start w:val="1"/>
      <w:numFmt w:val="lowerLetter"/>
      <w:lvlText w:val="%5."/>
      <w:lvlJc w:val="left"/>
      <w:pPr>
        <w:ind w:left="4451" w:hanging="360"/>
      </w:pPr>
    </w:lvl>
    <w:lvl w:ilvl="5" w:tplc="69A8ECC6">
      <w:start w:val="1"/>
      <w:numFmt w:val="lowerRoman"/>
      <w:lvlText w:val="%6."/>
      <w:lvlJc w:val="right"/>
      <w:pPr>
        <w:ind w:left="5171" w:hanging="180"/>
      </w:pPr>
    </w:lvl>
    <w:lvl w:ilvl="6" w:tplc="105AD100">
      <w:start w:val="1"/>
      <w:numFmt w:val="decimal"/>
      <w:lvlText w:val="%7."/>
      <w:lvlJc w:val="left"/>
      <w:pPr>
        <w:ind w:left="5891" w:hanging="360"/>
      </w:pPr>
    </w:lvl>
    <w:lvl w:ilvl="7" w:tplc="8228CF66">
      <w:start w:val="1"/>
      <w:numFmt w:val="lowerLetter"/>
      <w:lvlText w:val="%8."/>
      <w:lvlJc w:val="left"/>
      <w:pPr>
        <w:ind w:left="6611" w:hanging="360"/>
      </w:pPr>
    </w:lvl>
    <w:lvl w:ilvl="8" w:tplc="F55A3428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4F9F53F9"/>
    <w:multiLevelType w:val="multilevel"/>
    <w:tmpl w:val="9230A3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0384569"/>
    <w:multiLevelType w:val="hybridMultilevel"/>
    <w:tmpl w:val="22B24BF6"/>
    <w:lvl w:ilvl="0" w:tplc="A1E42B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61E4E8FA">
      <w:start w:val="1"/>
      <w:numFmt w:val="lowerLetter"/>
      <w:lvlText w:val="%2."/>
      <w:lvlJc w:val="left"/>
      <w:pPr>
        <w:ind w:left="2291" w:hanging="360"/>
      </w:pPr>
    </w:lvl>
    <w:lvl w:ilvl="2" w:tplc="6AE66CDC">
      <w:start w:val="1"/>
      <w:numFmt w:val="lowerRoman"/>
      <w:lvlText w:val="%3."/>
      <w:lvlJc w:val="right"/>
      <w:pPr>
        <w:ind w:left="3011" w:hanging="180"/>
      </w:pPr>
    </w:lvl>
    <w:lvl w:ilvl="3" w:tplc="D206CC00">
      <w:start w:val="1"/>
      <w:numFmt w:val="decimal"/>
      <w:lvlText w:val="%4."/>
      <w:lvlJc w:val="left"/>
      <w:pPr>
        <w:ind w:left="3731" w:hanging="360"/>
      </w:pPr>
    </w:lvl>
    <w:lvl w:ilvl="4" w:tplc="9ED0FBAE">
      <w:start w:val="1"/>
      <w:numFmt w:val="lowerLetter"/>
      <w:lvlText w:val="%5."/>
      <w:lvlJc w:val="left"/>
      <w:pPr>
        <w:ind w:left="4451" w:hanging="360"/>
      </w:pPr>
    </w:lvl>
    <w:lvl w:ilvl="5" w:tplc="00122C4E">
      <w:start w:val="1"/>
      <w:numFmt w:val="lowerRoman"/>
      <w:lvlText w:val="%6."/>
      <w:lvlJc w:val="right"/>
      <w:pPr>
        <w:ind w:left="5171" w:hanging="180"/>
      </w:pPr>
    </w:lvl>
    <w:lvl w:ilvl="6" w:tplc="367ED2C2">
      <w:start w:val="1"/>
      <w:numFmt w:val="decimal"/>
      <w:lvlText w:val="%7."/>
      <w:lvlJc w:val="left"/>
      <w:pPr>
        <w:ind w:left="5891" w:hanging="360"/>
      </w:pPr>
    </w:lvl>
    <w:lvl w:ilvl="7" w:tplc="EB641DBC">
      <w:start w:val="1"/>
      <w:numFmt w:val="lowerLetter"/>
      <w:lvlText w:val="%8."/>
      <w:lvlJc w:val="left"/>
      <w:pPr>
        <w:ind w:left="6611" w:hanging="360"/>
      </w:pPr>
    </w:lvl>
    <w:lvl w:ilvl="8" w:tplc="18CEE536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58950340"/>
    <w:multiLevelType w:val="hybridMultilevel"/>
    <w:tmpl w:val="C7385C7E"/>
    <w:lvl w:ilvl="0" w:tplc="B2641AEE">
      <w:start w:val="1"/>
      <w:numFmt w:val="decimal"/>
      <w:lvlText w:val="%1."/>
      <w:lvlJc w:val="left"/>
      <w:pPr>
        <w:ind w:left="720" w:hanging="360"/>
      </w:pPr>
    </w:lvl>
    <w:lvl w:ilvl="1" w:tplc="662E7260">
      <w:start w:val="1"/>
      <w:numFmt w:val="lowerLetter"/>
      <w:lvlText w:val="%2."/>
      <w:lvlJc w:val="left"/>
      <w:pPr>
        <w:ind w:left="1440" w:hanging="360"/>
      </w:pPr>
    </w:lvl>
    <w:lvl w:ilvl="2" w:tplc="6B3669CA">
      <w:start w:val="1"/>
      <w:numFmt w:val="lowerRoman"/>
      <w:lvlText w:val="%3."/>
      <w:lvlJc w:val="right"/>
      <w:pPr>
        <w:ind w:left="2160" w:hanging="180"/>
      </w:pPr>
    </w:lvl>
    <w:lvl w:ilvl="3" w:tplc="F782F664">
      <w:start w:val="1"/>
      <w:numFmt w:val="decimal"/>
      <w:lvlText w:val="%4."/>
      <w:lvlJc w:val="left"/>
      <w:pPr>
        <w:ind w:left="2880" w:hanging="360"/>
      </w:pPr>
    </w:lvl>
    <w:lvl w:ilvl="4" w:tplc="050E2F8E">
      <w:start w:val="1"/>
      <w:numFmt w:val="lowerLetter"/>
      <w:lvlText w:val="%5."/>
      <w:lvlJc w:val="left"/>
      <w:pPr>
        <w:ind w:left="3600" w:hanging="360"/>
      </w:pPr>
    </w:lvl>
    <w:lvl w:ilvl="5" w:tplc="E5C8DF8C">
      <w:start w:val="1"/>
      <w:numFmt w:val="lowerRoman"/>
      <w:lvlText w:val="%6."/>
      <w:lvlJc w:val="right"/>
      <w:pPr>
        <w:ind w:left="4320" w:hanging="180"/>
      </w:pPr>
    </w:lvl>
    <w:lvl w:ilvl="6" w:tplc="79ECED38">
      <w:start w:val="1"/>
      <w:numFmt w:val="decimal"/>
      <w:lvlText w:val="%7."/>
      <w:lvlJc w:val="left"/>
      <w:pPr>
        <w:ind w:left="5040" w:hanging="360"/>
      </w:pPr>
    </w:lvl>
    <w:lvl w:ilvl="7" w:tplc="2BA6E30C">
      <w:start w:val="1"/>
      <w:numFmt w:val="lowerLetter"/>
      <w:lvlText w:val="%8."/>
      <w:lvlJc w:val="left"/>
      <w:pPr>
        <w:ind w:left="5760" w:hanging="360"/>
      </w:pPr>
    </w:lvl>
    <w:lvl w:ilvl="8" w:tplc="C9D69CA2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B5F0D"/>
    <w:multiLevelType w:val="multilevel"/>
    <w:tmpl w:val="896C732A"/>
    <w:lvl w:ilvl="0">
      <w:start w:val="1"/>
      <w:numFmt w:val="decimal"/>
      <w:lvlText w:val="%1."/>
      <w:lvlJc w:val="left"/>
      <w:pPr>
        <w:ind w:left="113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79" w:hanging="245"/>
        <w:jc w:val="right"/>
      </w:pPr>
      <w:rPr>
        <w:rFonts w:hint="default"/>
        <w:b/>
        <w:bCs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3" w:hanging="379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1060" w:hanging="379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1100" w:hanging="379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2581" w:hanging="379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4062" w:hanging="379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5544" w:hanging="379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025" w:hanging="379"/>
      </w:pPr>
      <w:rPr>
        <w:rFonts w:hint="default"/>
        <w:lang w:val="ru-RU" w:eastAsia="en-US" w:bidi="ar-SA"/>
      </w:rPr>
    </w:lvl>
  </w:abstractNum>
  <w:abstractNum w:abstractNumId="34">
    <w:nsid w:val="5A41344B"/>
    <w:multiLevelType w:val="hybridMultilevel"/>
    <w:tmpl w:val="9F3A0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426A93"/>
    <w:multiLevelType w:val="hybridMultilevel"/>
    <w:tmpl w:val="B412A030"/>
    <w:lvl w:ilvl="0" w:tplc="DE449C1A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0565CD0">
      <w:start w:val="1"/>
      <w:numFmt w:val="lowerLetter"/>
      <w:lvlText w:val="%2."/>
      <w:lvlJc w:val="left"/>
      <w:pPr>
        <w:ind w:left="1440" w:hanging="360"/>
      </w:pPr>
    </w:lvl>
    <w:lvl w:ilvl="2" w:tplc="20E8E0EE">
      <w:start w:val="1"/>
      <w:numFmt w:val="lowerRoman"/>
      <w:lvlText w:val="%3."/>
      <w:lvlJc w:val="right"/>
      <w:pPr>
        <w:ind w:left="2160" w:hanging="180"/>
      </w:pPr>
    </w:lvl>
    <w:lvl w:ilvl="3" w:tplc="BB74BFAC">
      <w:start w:val="1"/>
      <w:numFmt w:val="decimal"/>
      <w:lvlText w:val="%4."/>
      <w:lvlJc w:val="left"/>
      <w:pPr>
        <w:ind w:left="2880" w:hanging="360"/>
      </w:pPr>
    </w:lvl>
    <w:lvl w:ilvl="4" w:tplc="BAACD76E">
      <w:start w:val="1"/>
      <w:numFmt w:val="lowerLetter"/>
      <w:lvlText w:val="%5."/>
      <w:lvlJc w:val="left"/>
      <w:pPr>
        <w:ind w:left="3600" w:hanging="360"/>
      </w:pPr>
    </w:lvl>
    <w:lvl w:ilvl="5" w:tplc="3DD0CF68">
      <w:start w:val="1"/>
      <w:numFmt w:val="lowerRoman"/>
      <w:lvlText w:val="%6."/>
      <w:lvlJc w:val="right"/>
      <w:pPr>
        <w:ind w:left="4320" w:hanging="180"/>
      </w:pPr>
    </w:lvl>
    <w:lvl w:ilvl="6" w:tplc="55621DB6">
      <w:start w:val="1"/>
      <w:numFmt w:val="decimal"/>
      <w:lvlText w:val="%7."/>
      <w:lvlJc w:val="left"/>
      <w:pPr>
        <w:ind w:left="5040" w:hanging="360"/>
      </w:pPr>
    </w:lvl>
    <w:lvl w:ilvl="7" w:tplc="3036E2FC">
      <w:start w:val="1"/>
      <w:numFmt w:val="lowerLetter"/>
      <w:lvlText w:val="%8."/>
      <w:lvlJc w:val="left"/>
      <w:pPr>
        <w:ind w:left="5760" w:hanging="360"/>
      </w:pPr>
    </w:lvl>
    <w:lvl w:ilvl="8" w:tplc="8682AE72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6A2FB0"/>
    <w:multiLevelType w:val="hybridMultilevel"/>
    <w:tmpl w:val="680C1926"/>
    <w:lvl w:ilvl="0" w:tplc="1F88F60C">
      <w:start w:val="1"/>
      <w:numFmt w:val="decimal"/>
      <w:lvlText w:val="%1."/>
      <w:lvlJc w:val="left"/>
      <w:pPr>
        <w:ind w:left="720" w:hanging="360"/>
      </w:pPr>
    </w:lvl>
    <w:lvl w:ilvl="1" w:tplc="E7400104">
      <w:start w:val="1"/>
      <w:numFmt w:val="lowerLetter"/>
      <w:lvlText w:val="%2."/>
      <w:lvlJc w:val="left"/>
      <w:pPr>
        <w:ind w:left="1440" w:hanging="360"/>
      </w:pPr>
    </w:lvl>
    <w:lvl w:ilvl="2" w:tplc="536AA000">
      <w:start w:val="1"/>
      <w:numFmt w:val="lowerRoman"/>
      <w:lvlText w:val="%3."/>
      <w:lvlJc w:val="right"/>
      <w:pPr>
        <w:ind w:left="2160" w:hanging="180"/>
      </w:pPr>
    </w:lvl>
    <w:lvl w:ilvl="3" w:tplc="96D4C58E">
      <w:start w:val="1"/>
      <w:numFmt w:val="decimal"/>
      <w:lvlText w:val="%4."/>
      <w:lvlJc w:val="left"/>
      <w:pPr>
        <w:ind w:left="2880" w:hanging="360"/>
      </w:pPr>
    </w:lvl>
    <w:lvl w:ilvl="4" w:tplc="8842D79A">
      <w:start w:val="1"/>
      <w:numFmt w:val="lowerLetter"/>
      <w:lvlText w:val="%5."/>
      <w:lvlJc w:val="left"/>
      <w:pPr>
        <w:ind w:left="3600" w:hanging="360"/>
      </w:pPr>
    </w:lvl>
    <w:lvl w:ilvl="5" w:tplc="AFE6BA1C">
      <w:start w:val="1"/>
      <w:numFmt w:val="lowerRoman"/>
      <w:lvlText w:val="%6."/>
      <w:lvlJc w:val="right"/>
      <w:pPr>
        <w:ind w:left="4320" w:hanging="180"/>
      </w:pPr>
    </w:lvl>
    <w:lvl w:ilvl="6" w:tplc="635C2A5C">
      <w:start w:val="1"/>
      <w:numFmt w:val="decimal"/>
      <w:lvlText w:val="%7."/>
      <w:lvlJc w:val="left"/>
      <w:pPr>
        <w:ind w:left="5040" w:hanging="360"/>
      </w:pPr>
    </w:lvl>
    <w:lvl w:ilvl="7" w:tplc="64B63732">
      <w:start w:val="1"/>
      <w:numFmt w:val="lowerLetter"/>
      <w:lvlText w:val="%8."/>
      <w:lvlJc w:val="left"/>
      <w:pPr>
        <w:ind w:left="5760" w:hanging="360"/>
      </w:pPr>
    </w:lvl>
    <w:lvl w:ilvl="8" w:tplc="D890BC5A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743CA6"/>
    <w:multiLevelType w:val="hybridMultilevel"/>
    <w:tmpl w:val="D514066E"/>
    <w:lvl w:ilvl="0" w:tplc="1402EE8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D0E2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4A2A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CA6E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2BC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EB456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FCC4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682D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5A2D8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>
    <w:nsid w:val="64C17B1B"/>
    <w:multiLevelType w:val="hybridMultilevel"/>
    <w:tmpl w:val="004236A6"/>
    <w:lvl w:ilvl="0" w:tplc="C5ACDB06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3962DBF4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AD54FC46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982C6FDA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919A42F0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719626EC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80C0A5EE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2068AF44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57F49DFC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9">
    <w:nsid w:val="6552404A"/>
    <w:multiLevelType w:val="hybridMultilevel"/>
    <w:tmpl w:val="3B023F6C"/>
    <w:lvl w:ilvl="0" w:tplc="6DF82D6C">
      <w:start w:val="1"/>
      <w:numFmt w:val="decimal"/>
      <w:lvlText w:val="%1."/>
      <w:lvlJc w:val="left"/>
      <w:pPr>
        <w:ind w:left="720" w:hanging="360"/>
      </w:pPr>
    </w:lvl>
    <w:lvl w:ilvl="1" w:tplc="E05A9E54">
      <w:start w:val="1"/>
      <w:numFmt w:val="lowerLetter"/>
      <w:lvlText w:val="%2."/>
      <w:lvlJc w:val="left"/>
      <w:pPr>
        <w:ind w:left="1440" w:hanging="360"/>
      </w:pPr>
    </w:lvl>
    <w:lvl w:ilvl="2" w:tplc="9B5C99BE">
      <w:start w:val="1"/>
      <w:numFmt w:val="lowerRoman"/>
      <w:lvlText w:val="%3."/>
      <w:lvlJc w:val="right"/>
      <w:pPr>
        <w:ind w:left="2160" w:hanging="180"/>
      </w:pPr>
    </w:lvl>
    <w:lvl w:ilvl="3" w:tplc="90F46D2C">
      <w:start w:val="1"/>
      <w:numFmt w:val="decimal"/>
      <w:lvlText w:val="%4."/>
      <w:lvlJc w:val="left"/>
      <w:pPr>
        <w:ind w:left="2880" w:hanging="360"/>
      </w:pPr>
    </w:lvl>
    <w:lvl w:ilvl="4" w:tplc="8BF49054">
      <w:start w:val="1"/>
      <w:numFmt w:val="lowerLetter"/>
      <w:lvlText w:val="%5."/>
      <w:lvlJc w:val="left"/>
      <w:pPr>
        <w:ind w:left="3600" w:hanging="360"/>
      </w:pPr>
    </w:lvl>
    <w:lvl w:ilvl="5" w:tplc="668098D8">
      <w:start w:val="1"/>
      <w:numFmt w:val="lowerRoman"/>
      <w:lvlText w:val="%6."/>
      <w:lvlJc w:val="right"/>
      <w:pPr>
        <w:ind w:left="4320" w:hanging="180"/>
      </w:pPr>
    </w:lvl>
    <w:lvl w:ilvl="6" w:tplc="073E5244">
      <w:start w:val="1"/>
      <w:numFmt w:val="decimal"/>
      <w:lvlText w:val="%7."/>
      <w:lvlJc w:val="left"/>
      <w:pPr>
        <w:ind w:left="5040" w:hanging="360"/>
      </w:pPr>
    </w:lvl>
    <w:lvl w:ilvl="7" w:tplc="94725FD0">
      <w:start w:val="1"/>
      <w:numFmt w:val="lowerLetter"/>
      <w:lvlText w:val="%8."/>
      <w:lvlJc w:val="left"/>
      <w:pPr>
        <w:ind w:left="5760" w:hanging="360"/>
      </w:pPr>
    </w:lvl>
    <w:lvl w:ilvl="8" w:tplc="1B4EDA2A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AA1998"/>
    <w:multiLevelType w:val="multilevel"/>
    <w:tmpl w:val="425420C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1">
    <w:nsid w:val="6BFB4269"/>
    <w:multiLevelType w:val="hybridMultilevel"/>
    <w:tmpl w:val="D9DA07F6"/>
    <w:lvl w:ilvl="0" w:tplc="E6307F5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BFC219B6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 w:tplc="BDEA3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617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0024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7808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E6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626D0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3A1A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B5537C"/>
    <w:multiLevelType w:val="hybridMultilevel"/>
    <w:tmpl w:val="F9361270"/>
    <w:lvl w:ilvl="0" w:tplc="C71E3BD8">
      <w:start w:val="1"/>
      <w:numFmt w:val="decimal"/>
      <w:lvlText w:val="%1."/>
      <w:lvlJc w:val="left"/>
      <w:pPr>
        <w:ind w:left="1429" w:hanging="360"/>
      </w:pPr>
    </w:lvl>
    <w:lvl w:ilvl="1" w:tplc="3F1A139C">
      <w:start w:val="1"/>
      <w:numFmt w:val="lowerLetter"/>
      <w:lvlText w:val="%2."/>
      <w:lvlJc w:val="left"/>
      <w:pPr>
        <w:ind w:left="2149" w:hanging="360"/>
      </w:pPr>
    </w:lvl>
    <w:lvl w:ilvl="2" w:tplc="95263CF8">
      <w:start w:val="1"/>
      <w:numFmt w:val="lowerRoman"/>
      <w:lvlText w:val="%3."/>
      <w:lvlJc w:val="right"/>
      <w:pPr>
        <w:ind w:left="2869" w:hanging="180"/>
      </w:pPr>
    </w:lvl>
    <w:lvl w:ilvl="3" w:tplc="406CDEDE">
      <w:start w:val="1"/>
      <w:numFmt w:val="decimal"/>
      <w:lvlText w:val="%4."/>
      <w:lvlJc w:val="left"/>
      <w:pPr>
        <w:ind w:left="3589" w:hanging="360"/>
      </w:pPr>
    </w:lvl>
    <w:lvl w:ilvl="4" w:tplc="914471F2">
      <w:start w:val="1"/>
      <w:numFmt w:val="lowerLetter"/>
      <w:lvlText w:val="%5."/>
      <w:lvlJc w:val="left"/>
      <w:pPr>
        <w:ind w:left="4309" w:hanging="360"/>
      </w:pPr>
    </w:lvl>
    <w:lvl w:ilvl="5" w:tplc="E3E686D6">
      <w:start w:val="1"/>
      <w:numFmt w:val="lowerRoman"/>
      <w:lvlText w:val="%6."/>
      <w:lvlJc w:val="right"/>
      <w:pPr>
        <w:ind w:left="5029" w:hanging="180"/>
      </w:pPr>
    </w:lvl>
    <w:lvl w:ilvl="6" w:tplc="295047E4">
      <w:start w:val="1"/>
      <w:numFmt w:val="decimal"/>
      <w:lvlText w:val="%7."/>
      <w:lvlJc w:val="left"/>
      <w:pPr>
        <w:ind w:left="5749" w:hanging="360"/>
      </w:pPr>
    </w:lvl>
    <w:lvl w:ilvl="7" w:tplc="736EB470">
      <w:start w:val="1"/>
      <w:numFmt w:val="lowerLetter"/>
      <w:lvlText w:val="%8."/>
      <w:lvlJc w:val="left"/>
      <w:pPr>
        <w:ind w:left="6469" w:hanging="360"/>
      </w:pPr>
    </w:lvl>
    <w:lvl w:ilvl="8" w:tplc="AD0C2866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6C82F89"/>
    <w:multiLevelType w:val="hybridMultilevel"/>
    <w:tmpl w:val="CC7ADDFE"/>
    <w:lvl w:ilvl="0" w:tplc="F94C92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536CF104">
      <w:start w:val="1"/>
      <w:numFmt w:val="lowerLetter"/>
      <w:lvlText w:val="%2."/>
      <w:lvlJc w:val="left"/>
      <w:pPr>
        <w:ind w:left="1440" w:hanging="360"/>
      </w:pPr>
    </w:lvl>
    <w:lvl w:ilvl="2" w:tplc="BE7048A0">
      <w:start w:val="1"/>
      <w:numFmt w:val="lowerRoman"/>
      <w:lvlText w:val="%3."/>
      <w:lvlJc w:val="right"/>
      <w:pPr>
        <w:ind w:left="2160" w:hanging="180"/>
      </w:pPr>
    </w:lvl>
    <w:lvl w:ilvl="3" w:tplc="85A0BC9E">
      <w:start w:val="1"/>
      <w:numFmt w:val="decimal"/>
      <w:lvlText w:val="%4."/>
      <w:lvlJc w:val="left"/>
      <w:pPr>
        <w:ind w:left="2880" w:hanging="360"/>
      </w:pPr>
    </w:lvl>
    <w:lvl w:ilvl="4" w:tplc="872E8F38">
      <w:start w:val="1"/>
      <w:numFmt w:val="lowerLetter"/>
      <w:lvlText w:val="%5."/>
      <w:lvlJc w:val="left"/>
      <w:pPr>
        <w:ind w:left="3600" w:hanging="360"/>
      </w:pPr>
    </w:lvl>
    <w:lvl w:ilvl="5" w:tplc="C89A70E0">
      <w:start w:val="1"/>
      <w:numFmt w:val="lowerRoman"/>
      <w:lvlText w:val="%6."/>
      <w:lvlJc w:val="right"/>
      <w:pPr>
        <w:ind w:left="4320" w:hanging="180"/>
      </w:pPr>
    </w:lvl>
    <w:lvl w:ilvl="6" w:tplc="A934ADD0">
      <w:start w:val="1"/>
      <w:numFmt w:val="decimal"/>
      <w:lvlText w:val="%7."/>
      <w:lvlJc w:val="left"/>
      <w:pPr>
        <w:ind w:left="5040" w:hanging="360"/>
      </w:pPr>
    </w:lvl>
    <w:lvl w:ilvl="7" w:tplc="80A0FA2E">
      <w:start w:val="1"/>
      <w:numFmt w:val="lowerLetter"/>
      <w:lvlText w:val="%8."/>
      <w:lvlJc w:val="left"/>
      <w:pPr>
        <w:ind w:left="5760" w:hanging="360"/>
      </w:pPr>
    </w:lvl>
    <w:lvl w:ilvl="8" w:tplc="4F7A744A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811951"/>
    <w:multiLevelType w:val="hybridMultilevel"/>
    <w:tmpl w:val="D92E502C"/>
    <w:lvl w:ilvl="0" w:tplc="061483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8F460B66">
      <w:start w:val="1"/>
      <w:numFmt w:val="lowerLetter"/>
      <w:lvlText w:val="%2."/>
      <w:lvlJc w:val="left"/>
      <w:pPr>
        <w:ind w:left="1440" w:hanging="360"/>
      </w:pPr>
    </w:lvl>
    <w:lvl w:ilvl="2" w:tplc="94DE7A4E">
      <w:start w:val="1"/>
      <w:numFmt w:val="lowerRoman"/>
      <w:lvlText w:val="%3."/>
      <w:lvlJc w:val="right"/>
      <w:pPr>
        <w:ind w:left="2160" w:hanging="180"/>
      </w:pPr>
    </w:lvl>
    <w:lvl w:ilvl="3" w:tplc="A61C3394">
      <w:start w:val="1"/>
      <w:numFmt w:val="decimal"/>
      <w:lvlText w:val="%4."/>
      <w:lvlJc w:val="left"/>
      <w:pPr>
        <w:ind w:left="2880" w:hanging="360"/>
      </w:pPr>
    </w:lvl>
    <w:lvl w:ilvl="4" w:tplc="1C7C3148">
      <w:start w:val="1"/>
      <w:numFmt w:val="lowerLetter"/>
      <w:lvlText w:val="%5."/>
      <w:lvlJc w:val="left"/>
      <w:pPr>
        <w:ind w:left="3600" w:hanging="360"/>
      </w:pPr>
    </w:lvl>
    <w:lvl w:ilvl="5" w:tplc="FDE02E22">
      <w:start w:val="1"/>
      <w:numFmt w:val="lowerRoman"/>
      <w:lvlText w:val="%6."/>
      <w:lvlJc w:val="right"/>
      <w:pPr>
        <w:ind w:left="4320" w:hanging="180"/>
      </w:pPr>
    </w:lvl>
    <w:lvl w:ilvl="6" w:tplc="413CEAC2">
      <w:start w:val="1"/>
      <w:numFmt w:val="decimal"/>
      <w:lvlText w:val="%7."/>
      <w:lvlJc w:val="left"/>
      <w:pPr>
        <w:ind w:left="5040" w:hanging="360"/>
      </w:pPr>
    </w:lvl>
    <w:lvl w:ilvl="7" w:tplc="AD58AFF4">
      <w:start w:val="1"/>
      <w:numFmt w:val="lowerLetter"/>
      <w:lvlText w:val="%8."/>
      <w:lvlJc w:val="left"/>
      <w:pPr>
        <w:ind w:left="5760" w:hanging="360"/>
      </w:pPr>
    </w:lvl>
    <w:lvl w:ilvl="8" w:tplc="BCC68C4A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EA79D7"/>
    <w:multiLevelType w:val="hybridMultilevel"/>
    <w:tmpl w:val="23BC427E"/>
    <w:lvl w:ilvl="0" w:tplc="4448ED4A">
      <w:start w:val="1"/>
      <w:numFmt w:val="bullet"/>
      <w:lvlText w:val="*"/>
      <w:lvlJc w:val="left"/>
    </w:lvl>
    <w:lvl w:ilvl="1" w:tplc="F29AA2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9280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27066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D86DE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1C406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AE69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5890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38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6">
    <w:nsid w:val="7F140170"/>
    <w:multiLevelType w:val="hybridMultilevel"/>
    <w:tmpl w:val="B8B2069C"/>
    <w:lvl w:ilvl="0" w:tplc="DD7455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C2747B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C4A700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792015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AF65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B1473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840B1C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96EF3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4485B2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1"/>
  </w:num>
  <w:num w:numId="2">
    <w:abstractNumId w:val="25"/>
  </w:num>
  <w:num w:numId="3">
    <w:abstractNumId w:val="7"/>
  </w:num>
  <w:num w:numId="4">
    <w:abstractNumId w:val="6"/>
  </w:num>
  <w:num w:numId="5">
    <w:abstractNumId w:val="33"/>
  </w:num>
  <w:num w:numId="6">
    <w:abstractNumId w:val="40"/>
  </w:num>
  <w:num w:numId="7">
    <w:abstractNumId w:val="30"/>
  </w:num>
  <w:num w:numId="8">
    <w:abstractNumId w:val="42"/>
  </w:num>
  <w:num w:numId="9">
    <w:abstractNumId w:val="45"/>
    <w:lvlOverride w:ilvl="0">
      <w:lvl w:ilvl="0" w:tplc="4448ED4A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4"/>
  </w:num>
  <w:num w:numId="11">
    <w:abstractNumId w:val="38"/>
  </w:num>
  <w:num w:numId="12">
    <w:abstractNumId w:val="19"/>
  </w:num>
  <w:num w:numId="13">
    <w:abstractNumId w:val="10"/>
  </w:num>
  <w:num w:numId="14">
    <w:abstractNumId w:val="2"/>
  </w:num>
  <w:num w:numId="15">
    <w:abstractNumId w:val="16"/>
  </w:num>
  <w:num w:numId="16">
    <w:abstractNumId w:val="4"/>
  </w:num>
  <w:num w:numId="17">
    <w:abstractNumId w:val="0"/>
  </w:num>
  <w:num w:numId="18">
    <w:abstractNumId w:val="29"/>
  </w:num>
  <w:num w:numId="19">
    <w:abstractNumId w:val="15"/>
  </w:num>
  <w:num w:numId="20">
    <w:abstractNumId w:val="31"/>
  </w:num>
  <w:num w:numId="21">
    <w:abstractNumId w:val="35"/>
  </w:num>
  <w:num w:numId="22">
    <w:abstractNumId w:val="24"/>
  </w:num>
  <w:num w:numId="23">
    <w:abstractNumId w:val="17"/>
  </w:num>
  <w:num w:numId="24">
    <w:abstractNumId w:val="21"/>
  </w:num>
  <w:num w:numId="25">
    <w:abstractNumId w:val="41"/>
  </w:num>
  <w:num w:numId="26">
    <w:abstractNumId w:val="13"/>
  </w:num>
  <w:num w:numId="27">
    <w:abstractNumId w:val="27"/>
  </w:num>
  <w:num w:numId="28">
    <w:abstractNumId w:val="23"/>
  </w:num>
  <w:num w:numId="29">
    <w:abstractNumId w:val="37"/>
  </w:num>
  <w:num w:numId="30">
    <w:abstractNumId w:val="22"/>
  </w:num>
  <w:num w:numId="31">
    <w:abstractNumId w:val="9"/>
  </w:num>
  <w:num w:numId="32">
    <w:abstractNumId w:val="1"/>
  </w:num>
  <w:num w:numId="33">
    <w:abstractNumId w:val="18"/>
  </w:num>
  <w:num w:numId="34">
    <w:abstractNumId w:val="39"/>
  </w:num>
  <w:num w:numId="35">
    <w:abstractNumId w:val="36"/>
  </w:num>
  <w:num w:numId="36">
    <w:abstractNumId w:val="5"/>
  </w:num>
  <w:num w:numId="37">
    <w:abstractNumId w:val="20"/>
  </w:num>
  <w:num w:numId="38">
    <w:abstractNumId w:val="8"/>
  </w:num>
  <w:num w:numId="39">
    <w:abstractNumId w:val="32"/>
  </w:num>
  <w:num w:numId="40">
    <w:abstractNumId w:val="28"/>
  </w:num>
  <w:num w:numId="41">
    <w:abstractNumId w:val="46"/>
  </w:num>
  <w:num w:numId="42">
    <w:abstractNumId w:val="43"/>
  </w:num>
  <w:num w:numId="43">
    <w:abstractNumId w:val="44"/>
  </w:num>
  <w:num w:numId="44">
    <w:abstractNumId w:val="26"/>
  </w:num>
  <w:num w:numId="45">
    <w:abstractNumId w:val="12"/>
  </w:num>
  <w:num w:numId="46">
    <w:abstractNumId w:val="3"/>
  </w:num>
  <w:num w:numId="4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72015"/>
    <w:rsid w:val="00010327"/>
    <w:rsid w:val="00062A1B"/>
    <w:rsid w:val="00114F23"/>
    <w:rsid w:val="001229E9"/>
    <w:rsid w:val="00160505"/>
    <w:rsid w:val="0019394B"/>
    <w:rsid w:val="001A1B95"/>
    <w:rsid w:val="001E2B10"/>
    <w:rsid w:val="001E2E7C"/>
    <w:rsid w:val="002044E7"/>
    <w:rsid w:val="00242159"/>
    <w:rsid w:val="00267D08"/>
    <w:rsid w:val="0028726A"/>
    <w:rsid w:val="00292D27"/>
    <w:rsid w:val="002E34C6"/>
    <w:rsid w:val="003B1F2E"/>
    <w:rsid w:val="003C3627"/>
    <w:rsid w:val="00403035"/>
    <w:rsid w:val="00501ABA"/>
    <w:rsid w:val="0058359D"/>
    <w:rsid w:val="00597CB5"/>
    <w:rsid w:val="00653FE5"/>
    <w:rsid w:val="006D7909"/>
    <w:rsid w:val="00700881"/>
    <w:rsid w:val="0075331E"/>
    <w:rsid w:val="007A623E"/>
    <w:rsid w:val="007D4FCE"/>
    <w:rsid w:val="007E0200"/>
    <w:rsid w:val="007F6D97"/>
    <w:rsid w:val="00976FF3"/>
    <w:rsid w:val="00A33006"/>
    <w:rsid w:val="00A74C07"/>
    <w:rsid w:val="00AD6E0A"/>
    <w:rsid w:val="00AF1A5D"/>
    <w:rsid w:val="00B1380C"/>
    <w:rsid w:val="00B262B2"/>
    <w:rsid w:val="00B475CA"/>
    <w:rsid w:val="00B47A0D"/>
    <w:rsid w:val="00B657AB"/>
    <w:rsid w:val="00B87BAA"/>
    <w:rsid w:val="00C0785A"/>
    <w:rsid w:val="00C74960"/>
    <w:rsid w:val="00CE4CA9"/>
    <w:rsid w:val="00D13686"/>
    <w:rsid w:val="00D269EE"/>
    <w:rsid w:val="00D72015"/>
    <w:rsid w:val="00D73295"/>
    <w:rsid w:val="00DF2836"/>
    <w:rsid w:val="00DF4CE8"/>
    <w:rsid w:val="00E532D2"/>
    <w:rsid w:val="00E61AB8"/>
    <w:rsid w:val="00E76D3B"/>
    <w:rsid w:val="00E86131"/>
    <w:rsid w:val="00EA5DD5"/>
    <w:rsid w:val="00ED4AEF"/>
    <w:rsid w:val="00F310EC"/>
    <w:rsid w:val="00F3541E"/>
    <w:rsid w:val="00F52161"/>
    <w:rsid w:val="00F953D2"/>
    <w:rsid w:val="00FA0A98"/>
    <w:rsid w:val="00FE6259"/>
    <w:rsid w:val="00FF2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E4CA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CE4CA9"/>
    <w:pPr>
      <w:ind w:left="686" w:right="41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E4CA9"/>
    <w:pPr>
      <w:ind w:left="1047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CE4CA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E4CA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E4CA9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E4CA9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CE4CA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CE4CA9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CE4CA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sid w:val="00CE4CA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CE4CA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E4CA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E4CA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CE4CA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E4CA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E4CA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CE4CA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E4CA9"/>
    <w:rPr>
      <w:sz w:val="24"/>
      <w:szCs w:val="24"/>
    </w:rPr>
  </w:style>
  <w:style w:type="character" w:customStyle="1" w:styleId="QuoteChar">
    <w:name w:val="Quote Char"/>
    <w:uiPriority w:val="29"/>
    <w:rsid w:val="00CE4CA9"/>
    <w:rPr>
      <w:i/>
    </w:rPr>
  </w:style>
  <w:style w:type="character" w:customStyle="1" w:styleId="IntenseQuoteChar">
    <w:name w:val="Intense Quote Char"/>
    <w:uiPriority w:val="30"/>
    <w:rsid w:val="00CE4CA9"/>
    <w:rPr>
      <w:i/>
    </w:rPr>
  </w:style>
  <w:style w:type="character" w:customStyle="1" w:styleId="FootnoteTextChar">
    <w:name w:val="Footnote Text Char"/>
    <w:uiPriority w:val="99"/>
    <w:rsid w:val="00CE4CA9"/>
    <w:rPr>
      <w:sz w:val="18"/>
    </w:rPr>
  </w:style>
  <w:style w:type="character" w:customStyle="1" w:styleId="EndnoteTextChar">
    <w:name w:val="Endnote Text Char"/>
    <w:uiPriority w:val="99"/>
    <w:rsid w:val="00CE4CA9"/>
    <w:rPr>
      <w:sz w:val="20"/>
    </w:rPr>
  </w:style>
  <w:style w:type="character" w:customStyle="1" w:styleId="Heading1Char">
    <w:name w:val="Heading 1 Char"/>
    <w:basedOn w:val="a0"/>
    <w:uiPriority w:val="9"/>
    <w:rsid w:val="00CE4CA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CE4CA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CE4CA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CE4CA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CE4CA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E4CA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CE4CA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CE4CA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CE4CA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E4CA9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CE4CA9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E4CA9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E4CA9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E4CA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E4CA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E4CA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E4CA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E4CA9"/>
    <w:rPr>
      <w:i/>
    </w:rPr>
  </w:style>
  <w:style w:type="character" w:customStyle="1" w:styleId="HeaderChar">
    <w:name w:val="Header Char"/>
    <w:basedOn w:val="a0"/>
    <w:uiPriority w:val="99"/>
    <w:rsid w:val="00CE4CA9"/>
  </w:style>
  <w:style w:type="character" w:customStyle="1" w:styleId="FooterChar">
    <w:name w:val="Footer Char"/>
    <w:basedOn w:val="a0"/>
    <w:uiPriority w:val="99"/>
    <w:rsid w:val="00CE4CA9"/>
  </w:style>
  <w:style w:type="paragraph" w:styleId="aa">
    <w:name w:val="caption"/>
    <w:basedOn w:val="a"/>
    <w:next w:val="a"/>
    <w:uiPriority w:val="35"/>
    <w:semiHidden/>
    <w:unhideWhenUsed/>
    <w:qFormat/>
    <w:rsid w:val="00CE4CA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CE4CA9"/>
  </w:style>
  <w:style w:type="table" w:styleId="ab">
    <w:name w:val="Table Grid"/>
    <w:basedOn w:val="a1"/>
    <w:uiPriority w:val="59"/>
    <w:rsid w:val="00CE4CA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E4CA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CE4CA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CE4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link w:val="21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link w:val="23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E4CA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E4C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CE4CA9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CE4CA9"/>
    <w:rPr>
      <w:sz w:val="18"/>
    </w:rPr>
  </w:style>
  <w:style w:type="character" w:styleId="ae">
    <w:name w:val="footnote reference"/>
    <w:basedOn w:val="a0"/>
    <w:uiPriority w:val="99"/>
    <w:unhideWhenUsed/>
    <w:rsid w:val="00CE4CA9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CE4CA9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CE4CA9"/>
    <w:rPr>
      <w:sz w:val="20"/>
    </w:rPr>
  </w:style>
  <w:style w:type="character" w:styleId="af1">
    <w:name w:val="endnote reference"/>
    <w:basedOn w:val="a0"/>
    <w:uiPriority w:val="99"/>
    <w:semiHidden/>
    <w:unhideWhenUsed/>
    <w:rsid w:val="00CE4CA9"/>
    <w:rPr>
      <w:vertAlign w:val="superscript"/>
    </w:rPr>
  </w:style>
  <w:style w:type="paragraph" w:styleId="42">
    <w:name w:val="toc 4"/>
    <w:basedOn w:val="a"/>
    <w:next w:val="a"/>
    <w:uiPriority w:val="39"/>
    <w:unhideWhenUsed/>
    <w:rsid w:val="00CE4CA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CE4CA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E4CA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E4CA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E4CA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E4CA9"/>
    <w:pPr>
      <w:spacing w:after="57"/>
      <w:ind w:left="2268"/>
    </w:pPr>
  </w:style>
  <w:style w:type="paragraph" w:styleId="af2">
    <w:name w:val="TOC Heading"/>
    <w:uiPriority w:val="39"/>
    <w:unhideWhenUsed/>
    <w:rsid w:val="00CE4CA9"/>
  </w:style>
  <w:style w:type="paragraph" w:styleId="af3">
    <w:name w:val="table of figures"/>
    <w:basedOn w:val="a"/>
    <w:next w:val="a"/>
    <w:uiPriority w:val="99"/>
    <w:unhideWhenUsed/>
    <w:rsid w:val="00CE4CA9"/>
  </w:style>
  <w:style w:type="character" w:customStyle="1" w:styleId="10">
    <w:name w:val="Заголовок 1 Знак"/>
    <w:basedOn w:val="a0"/>
    <w:link w:val="1"/>
    <w:rsid w:val="00CE4CA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CE4CA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2">
    <w:name w:val="toc 1"/>
    <w:basedOn w:val="a"/>
    <w:uiPriority w:val="39"/>
    <w:qFormat/>
    <w:rsid w:val="00CE4CA9"/>
    <w:pPr>
      <w:spacing w:before="306"/>
      <w:ind w:right="8"/>
      <w:jc w:val="center"/>
    </w:pPr>
    <w:rPr>
      <w:b/>
      <w:bCs/>
      <w:sz w:val="24"/>
      <w:szCs w:val="24"/>
    </w:rPr>
  </w:style>
  <w:style w:type="paragraph" w:styleId="24">
    <w:name w:val="toc 2"/>
    <w:basedOn w:val="a"/>
    <w:uiPriority w:val="39"/>
    <w:qFormat/>
    <w:rsid w:val="00CE4CA9"/>
    <w:pPr>
      <w:spacing w:before="362"/>
      <w:ind w:left="164"/>
    </w:pPr>
    <w:rPr>
      <w:b/>
      <w:bCs/>
      <w:sz w:val="24"/>
      <w:szCs w:val="24"/>
    </w:rPr>
  </w:style>
  <w:style w:type="paragraph" w:styleId="32">
    <w:name w:val="toc 3"/>
    <w:basedOn w:val="a"/>
    <w:uiPriority w:val="39"/>
    <w:qFormat/>
    <w:rsid w:val="00CE4CA9"/>
    <w:pPr>
      <w:spacing w:before="41"/>
      <w:ind w:left="164"/>
    </w:pPr>
    <w:rPr>
      <w:sz w:val="24"/>
      <w:szCs w:val="24"/>
    </w:rPr>
  </w:style>
  <w:style w:type="paragraph" w:styleId="af4">
    <w:name w:val="List Paragraph"/>
    <w:basedOn w:val="a"/>
    <w:link w:val="af5"/>
    <w:uiPriority w:val="34"/>
    <w:qFormat/>
    <w:rsid w:val="00CE4CA9"/>
    <w:pPr>
      <w:ind w:left="1042" w:hanging="140"/>
    </w:pPr>
  </w:style>
  <w:style w:type="character" w:customStyle="1" w:styleId="af5">
    <w:name w:val="Абзац списка Знак"/>
    <w:link w:val="af4"/>
    <w:uiPriority w:val="1"/>
    <w:qFormat/>
    <w:rsid w:val="00CE4CA9"/>
    <w:rPr>
      <w:rFonts w:ascii="Times New Roman" w:eastAsia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unhideWhenUsed/>
    <w:rsid w:val="00CE4CA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E4CA9"/>
    <w:rPr>
      <w:rFonts w:ascii="Tahoma" w:eastAsia="Times New Roman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CE4CA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CE4CA9"/>
    <w:rPr>
      <w:rFonts w:ascii="Times New Roman" w:eastAsia="Times New Roman" w:hAnsi="Times New Roman" w:cs="Times New Roman"/>
    </w:rPr>
  </w:style>
  <w:style w:type="paragraph" w:styleId="afa">
    <w:name w:val="footer"/>
    <w:basedOn w:val="a"/>
    <w:link w:val="afb"/>
    <w:uiPriority w:val="99"/>
    <w:unhideWhenUsed/>
    <w:rsid w:val="00CE4CA9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E4CA9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E4CA9"/>
  </w:style>
  <w:style w:type="character" w:styleId="afc">
    <w:name w:val="Hyperlink"/>
    <w:rsid w:val="00CE4CA9"/>
    <w:rPr>
      <w:color w:val="0000FF"/>
      <w:u w:val="single"/>
    </w:rPr>
  </w:style>
  <w:style w:type="paragraph" w:customStyle="1" w:styleId="211">
    <w:name w:val="Оглавление 21"/>
    <w:link w:val="GridTable2-Accent1"/>
    <w:rsid w:val="00CE4CA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142" w:firstLine="709"/>
      <w:jc w:val="both"/>
    </w:pPr>
    <w:rPr>
      <w:rFonts w:ascii="Times New Roman" w:eastAsia="Times New Roman" w:hAnsi="Times New Roman" w:cs="Times New Roman"/>
      <w:b/>
      <w:spacing w:val="-1"/>
      <w:sz w:val="24"/>
      <w:szCs w:val="24"/>
      <w:lang w:eastAsia="ru-RU"/>
    </w:rPr>
  </w:style>
  <w:style w:type="paragraph" w:customStyle="1" w:styleId="23">
    <w:name w:val="Абзац списка;Содержание. 2 уровень"/>
    <w:link w:val="GridTable5Dark-Accent5"/>
    <w:uiPriority w:val="34"/>
    <w:qFormat/>
    <w:rsid w:val="00CE4CA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1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cntd.ru/document/573500115" TargetMode="External"/><Relationship Id="rId18" Type="http://schemas.openxmlformats.org/officeDocument/2006/relationships/hyperlink" Target="http://window.edu.ru/window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73500115" TargetMode="External"/><Relationship Id="rId17" Type="http://schemas.openxmlformats.org/officeDocument/2006/relationships/hyperlink" Target="http://znanium.com/catalog/product/98737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254627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735001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302384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gaudeamus.omskcity.com/my_PDF_library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docs.cntd.ru/document/5735001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58C52-9484-4C87-82F0-9401794F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2971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DELL</cp:lastModifiedBy>
  <cp:revision>102</cp:revision>
  <dcterms:created xsi:type="dcterms:W3CDTF">2022-07-13T11:36:00Z</dcterms:created>
  <dcterms:modified xsi:type="dcterms:W3CDTF">2025-03-26T19:19:00Z</dcterms:modified>
</cp:coreProperties>
</file>